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8C8C" w14:textId="77777777" w:rsidR="008F3820" w:rsidRDefault="00A94993" w:rsidP="008F3820">
      <w:pPr>
        <w:spacing w:line="240" w:lineRule="auto"/>
        <w:jc w:val="right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  <w:t>Приложение № 1</w:t>
      </w:r>
      <w:r w:rsidR="008F3820">
        <w:rPr>
          <w:rFonts w:ascii="Times New Roman" w:hAnsi="Times New Roman" w:cs="Times New Roman"/>
          <w:b/>
          <w:bCs/>
          <w:szCs w:val="22"/>
        </w:rPr>
        <w:t xml:space="preserve"> </w:t>
      </w:r>
    </w:p>
    <w:p w14:paraId="7051E16E" w14:textId="3C6F894C" w:rsidR="00A94993" w:rsidRPr="008F3820" w:rsidRDefault="008F3820" w:rsidP="008F3820">
      <w:pPr>
        <w:spacing w:line="240" w:lineRule="auto"/>
        <w:jc w:val="right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spacing w:val="2"/>
          <w:sz w:val="24"/>
        </w:rPr>
        <w:t xml:space="preserve">к </w:t>
      </w:r>
      <w:r w:rsidR="00A94993">
        <w:rPr>
          <w:rFonts w:ascii="Times New Roman" w:hAnsi="Times New Roman" w:cs="Times New Roman"/>
          <w:spacing w:val="2"/>
          <w:sz w:val="24"/>
        </w:rPr>
        <w:t>постановлени</w:t>
      </w:r>
      <w:r>
        <w:rPr>
          <w:rFonts w:ascii="Times New Roman" w:hAnsi="Times New Roman" w:cs="Times New Roman"/>
          <w:spacing w:val="2"/>
          <w:sz w:val="24"/>
        </w:rPr>
        <w:t xml:space="preserve">ю </w:t>
      </w:r>
      <w:r w:rsidR="00A94993">
        <w:rPr>
          <w:rFonts w:ascii="Times New Roman" w:hAnsi="Times New Roman" w:cs="Times New Roman"/>
          <w:spacing w:val="2"/>
          <w:sz w:val="24"/>
        </w:rPr>
        <w:t>от</w:t>
      </w:r>
      <w:r>
        <w:rPr>
          <w:rFonts w:ascii="Times New Roman" w:hAnsi="Times New Roman" w:cs="Times New Roman"/>
          <w:spacing w:val="2"/>
          <w:sz w:val="24"/>
        </w:rPr>
        <w:t xml:space="preserve"> </w:t>
      </w:r>
      <w:proofErr w:type="gramStart"/>
      <w:r w:rsidR="00EC655A">
        <w:rPr>
          <w:rFonts w:ascii="Times New Roman" w:hAnsi="Times New Roman" w:cs="Times New Roman"/>
          <w:spacing w:val="2"/>
          <w:sz w:val="24"/>
        </w:rPr>
        <w:t xml:space="preserve">22.03.2024 </w:t>
      </w:r>
      <w:r w:rsidR="00A94993">
        <w:rPr>
          <w:rFonts w:ascii="Times New Roman" w:hAnsi="Times New Roman" w:cs="Times New Roman"/>
          <w:spacing w:val="2"/>
          <w:sz w:val="24"/>
        </w:rPr>
        <w:t xml:space="preserve"> N</w:t>
      </w:r>
      <w:proofErr w:type="gramEnd"/>
      <w:r w:rsidR="00A94993">
        <w:rPr>
          <w:rFonts w:ascii="Times New Roman" w:hAnsi="Times New Roman" w:cs="Times New Roman"/>
          <w:spacing w:val="2"/>
          <w:sz w:val="24"/>
        </w:rPr>
        <w:t xml:space="preserve"> </w:t>
      </w:r>
      <w:r w:rsidR="00EC655A">
        <w:rPr>
          <w:rFonts w:ascii="Times New Roman" w:hAnsi="Times New Roman" w:cs="Times New Roman"/>
          <w:spacing w:val="2"/>
          <w:sz w:val="24"/>
        </w:rPr>
        <w:t>59</w:t>
      </w:r>
    </w:p>
    <w:p w14:paraId="104229E2" w14:textId="77777777" w:rsidR="00A94993" w:rsidRDefault="00A94993" w:rsidP="00A94993">
      <w:pPr>
        <w:shd w:val="clear" w:color="auto" w:fill="FFFFFF"/>
        <w:spacing w:line="263" w:lineRule="atLeast"/>
        <w:jc w:val="right"/>
        <w:textAlignment w:val="baseline"/>
        <w:rPr>
          <w:rFonts w:ascii="Times New Roman" w:hAnsi="Times New Roman" w:cs="Times New Roman"/>
          <w:spacing w:val="2"/>
          <w:sz w:val="24"/>
        </w:rPr>
      </w:pPr>
      <w:r>
        <w:rPr>
          <w:rFonts w:ascii="Times New Roman" w:hAnsi="Times New Roman" w:cs="Times New Roman"/>
          <w:spacing w:val="2"/>
          <w:sz w:val="24"/>
        </w:rPr>
        <w:br/>
      </w:r>
    </w:p>
    <w:p w14:paraId="554D6C63" w14:textId="77777777" w:rsidR="00A94993" w:rsidRDefault="00A94993" w:rsidP="00A94993">
      <w:pPr>
        <w:shd w:val="clear" w:color="auto" w:fill="FFFFFF"/>
        <w:spacing w:before="313" w:after="188" w:line="240" w:lineRule="auto"/>
        <w:jc w:val="center"/>
        <w:textAlignment w:val="baseline"/>
        <w:outlineLvl w:val="1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Порядок предоставления военнослужащим, лицам,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Федерации, лицам, проходящим (проходившим) службу в войсках национальной гвардии Российской Федерации, и членам их семей (далее - граждане) земельных участков в собственность бесплатно.</w:t>
      </w:r>
    </w:p>
    <w:p w14:paraId="1643EF07" w14:textId="77777777" w:rsidR="00A94993" w:rsidRDefault="00A94993" w:rsidP="00A94993">
      <w:pPr>
        <w:shd w:val="clear" w:color="auto" w:fill="FFFFFF"/>
        <w:spacing w:before="313" w:after="188" w:line="240" w:lineRule="auto"/>
        <w:jc w:val="center"/>
        <w:textAlignment w:val="baseline"/>
        <w:outlineLvl w:val="1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1.Общие положения.</w:t>
      </w:r>
    </w:p>
    <w:p w14:paraId="3E9F284F" w14:textId="1C15EA3E" w:rsidR="00A94993" w:rsidRPr="00A94993" w:rsidRDefault="00A94993" w:rsidP="00A94993">
      <w:pPr>
        <w:shd w:val="clear" w:color="auto" w:fill="FFFFFF"/>
        <w:spacing w:before="313" w:after="188" w:line="240" w:lineRule="auto"/>
        <w:jc w:val="both"/>
        <w:textAlignment w:val="baseline"/>
        <w:outlineLvl w:val="1"/>
        <w:rPr>
          <w:rFonts w:ascii="Times New Roman" w:eastAsia="Calibri" w:hAnsi="Times New Roman" w:cs="Times New Roman"/>
          <w:sz w:val="24"/>
          <w:szCs w:val="20"/>
          <w:lang w:eastAsia="en-US"/>
        </w:rPr>
      </w:pPr>
      <w:r>
        <w:rPr>
          <w:rFonts w:ascii="Times New Roman" w:hAnsi="Times New Roman" w:cs="Times New Roman"/>
          <w:spacing w:val="2"/>
          <w:sz w:val="24"/>
        </w:rPr>
        <w:br/>
        <w:t xml:space="preserve">        1.  Настоящий Порядок разработан во исполнение  статьи 7  </w:t>
      </w:r>
      <w:r>
        <w:rPr>
          <w:rFonts w:ascii="Times New Roman" w:hAnsi="Times New Roman" w:cs="Times New Roman"/>
          <w:sz w:val="24"/>
        </w:rPr>
        <w:t xml:space="preserve">Закона Брянской области от 02.10.2023 </w:t>
      </w:r>
      <w:r w:rsidR="00EC655A">
        <w:rPr>
          <w:rFonts w:ascii="Times New Roman" w:hAnsi="Times New Roman" w:cs="Times New Roman"/>
          <w:sz w:val="24"/>
        </w:rPr>
        <w:t xml:space="preserve">№ 70-З </w:t>
      </w:r>
      <w:r>
        <w:rPr>
          <w:rFonts w:ascii="Times New Roman" w:hAnsi="Times New Roman" w:cs="Times New Roman"/>
          <w:sz w:val="24"/>
        </w:rPr>
        <w:t>«О дополнительной мере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лиц, проходящих службу в войсках национальной гвардии Российской Федерации, и членов их семей» (далее Закон № 70-З) и определяет последовательность действий администрации Унечского района  при приеме заявлений от</w:t>
      </w:r>
      <w:r>
        <w:rPr>
          <w:rFonts w:ascii="Times New Roman" w:eastAsia="Calibri" w:hAnsi="Times New Roman" w:cs="Times New Roman"/>
          <w:sz w:val="24"/>
          <w:szCs w:val="20"/>
          <w:lang w:eastAsia="en-US"/>
        </w:rPr>
        <w:t xml:space="preserve"> </w:t>
      </w:r>
      <w:r w:rsidRPr="00A94993">
        <w:rPr>
          <w:rFonts w:ascii="Times New Roman" w:eastAsia="Calibri" w:hAnsi="Times New Roman" w:cs="Times New Roman"/>
          <w:sz w:val="24"/>
          <w:szCs w:val="20"/>
          <w:lang w:eastAsia="en-US"/>
        </w:rPr>
        <w:t>военнослужащи</w:t>
      </w:r>
      <w:r>
        <w:rPr>
          <w:rFonts w:ascii="Times New Roman" w:eastAsia="Calibri" w:hAnsi="Times New Roman" w:cs="Times New Roman"/>
          <w:sz w:val="24"/>
          <w:szCs w:val="20"/>
          <w:lang w:eastAsia="en-US"/>
        </w:rPr>
        <w:t>х</w:t>
      </w:r>
      <w:r w:rsidRPr="00A94993">
        <w:rPr>
          <w:rFonts w:ascii="Times New Roman" w:eastAsia="Calibri" w:hAnsi="Times New Roman" w:cs="Times New Roman"/>
          <w:sz w:val="24"/>
          <w:szCs w:val="20"/>
          <w:lang w:eastAsia="en-US"/>
        </w:rPr>
        <w:t>, лиц, заключивши</w:t>
      </w:r>
      <w:r>
        <w:rPr>
          <w:rFonts w:ascii="Times New Roman" w:eastAsia="Calibri" w:hAnsi="Times New Roman" w:cs="Times New Roman"/>
          <w:sz w:val="24"/>
          <w:szCs w:val="20"/>
          <w:lang w:eastAsia="en-US"/>
        </w:rPr>
        <w:t>х</w:t>
      </w:r>
      <w:r w:rsidRPr="00A94993">
        <w:rPr>
          <w:rFonts w:ascii="Times New Roman" w:eastAsia="Calibri" w:hAnsi="Times New Roman" w:cs="Times New Roman"/>
          <w:sz w:val="24"/>
          <w:szCs w:val="20"/>
          <w:lang w:eastAsia="en-US"/>
        </w:rPr>
        <w:t xml:space="preserve"> контракт о пребывании в добровольческом формировании, содействующем выполнению задач, возложенных на Вооруженные Силы Российской Федерации, лиц, проходящи</w:t>
      </w:r>
      <w:r>
        <w:rPr>
          <w:rFonts w:ascii="Times New Roman" w:eastAsia="Calibri" w:hAnsi="Times New Roman" w:cs="Times New Roman"/>
          <w:sz w:val="24"/>
          <w:szCs w:val="20"/>
          <w:lang w:eastAsia="en-US"/>
        </w:rPr>
        <w:t>х</w:t>
      </w:r>
      <w:r w:rsidRPr="00A94993">
        <w:rPr>
          <w:rFonts w:ascii="Times New Roman" w:eastAsia="Calibri" w:hAnsi="Times New Roman" w:cs="Times New Roman"/>
          <w:sz w:val="24"/>
          <w:szCs w:val="20"/>
          <w:lang w:eastAsia="en-US"/>
        </w:rPr>
        <w:t xml:space="preserve"> службу в войсках национальной гвардии Российской Федерации, и член</w:t>
      </w:r>
      <w:r>
        <w:rPr>
          <w:rFonts w:ascii="Times New Roman" w:eastAsia="Calibri" w:hAnsi="Times New Roman" w:cs="Times New Roman"/>
          <w:sz w:val="24"/>
          <w:szCs w:val="20"/>
          <w:lang w:eastAsia="en-US"/>
        </w:rPr>
        <w:t>ов</w:t>
      </w:r>
      <w:r w:rsidRPr="00A94993">
        <w:rPr>
          <w:rFonts w:ascii="Times New Roman" w:eastAsia="Calibri" w:hAnsi="Times New Roman" w:cs="Times New Roman"/>
          <w:sz w:val="24"/>
          <w:szCs w:val="20"/>
          <w:lang w:eastAsia="en-US"/>
        </w:rPr>
        <w:t xml:space="preserve"> их семей (далее - </w:t>
      </w:r>
      <w:r w:rsidRPr="00A94993">
        <w:rPr>
          <w:rFonts w:ascii="Times New Roman" w:eastAsia="Calibri" w:hAnsi="Times New Roman" w:cs="Times New Roman"/>
          <w:sz w:val="24"/>
          <w:lang w:eastAsia="en-US"/>
        </w:rPr>
        <w:t>граждане) в собственность бесплатно земельных участков, находящихся в муниципальной собственности или государственная собственность на которые не разграничена, в соответствии с</w:t>
      </w:r>
      <w:r w:rsidRPr="00A94993">
        <w:rPr>
          <w:rFonts w:ascii="Times New Roman" w:eastAsia="Calibri" w:hAnsi="Times New Roman" w:cs="Times New Roman"/>
          <w:sz w:val="24"/>
          <w:szCs w:val="20"/>
          <w:lang w:eastAsia="en-US"/>
        </w:rPr>
        <w:t xml:space="preserve"> Законом № 70-З.</w:t>
      </w:r>
    </w:p>
    <w:p w14:paraId="7ADA3FA7" w14:textId="77777777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bookmarkStart w:id="0" w:name="P39"/>
      <w:bookmarkEnd w:id="0"/>
      <w:r w:rsidRPr="00A94993">
        <w:rPr>
          <w:rFonts w:ascii="Times New Roman" w:eastAsiaTheme="minorEastAsia" w:hAnsi="Times New Roman" w:cs="Times New Roman"/>
          <w:sz w:val="24"/>
        </w:rPr>
        <w:t>2. Право на предоставление земельного участка в собственность бесплатно имеют военнослужащие, лица, заключившие контракт о пребывании в добровольческом формировании, содействующем выполнению задач, возложенных на Вооруженные Силы Российской Федерации, и лица, проходящие (проходившие) службу в войсках национальной гвардии Российской Федерации и имеющие специальные звания полиции, удостоенные звания Героя Российской Федерации или награжденные орденами Российской Федерации за заслуги, проявленные в ходе участия в специальной военной операции, и являющиеся ветеранами боевых действий, которые на день завершения своего участия в специальной военной операции были зарегистрированы по месту жительства или по месту пребывания на территории Унечского района (далее - участники специальной военной операции), а также члены семей участников специальной военной операции, погибших (умерших) вследствие увечья (ранения, травмы, контузии) или заболевания, полученных ими в ходе участия в специальной военной операции (далее - члены семей погибших (умерших) участников специальной военной операции).</w:t>
      </w:r>
    </w:p>
    <w:p w14:paraId="21C8EB85" w14:textId="77777777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A94993">
        <w:rPr>
          <w:rFonts w:ascii="Times New Roman" w:eastAsiaTheme="minorEastAsia" w:hAnsi="Times New Roman" w:cs="Times New Roman"/>
          <w:sz w:val="24"/>
        </w:rPr>
        <w:t xml:space="preserve">3. Предоставление на территории Унечского района земельных участков категориям граждан, указанным в </w:t>
      </w:r>
      <w:hyperlink w:anchor="P39" w:tooltip="2. Право на предоставление земельного участка в собственность бесплатно имеют военнослужащие, лица, заключившие контракт о пребывании в добровольческом формировании, содействующем выполнению задач, возложенных на Вооруженные Силы Российской Федерации, и лица, ">
        <w:r w:rsidRPr="00A94993">
          <w:rPr>
            <w:rFonts w:ascii="Times New Roman" w:eastAsiaTheme="minorEastAsia" w:hAnsi="Times New Roman" w:cs="Times New Roman"/>
            <w:color w:val="0000FF"/>
            <w:sz w:val="24"/>
          </w:rPr>
          <w:t>пункте 2</w:t>
        </w:r>
      </w:hyperlink>
      <w:r w:rsidRPr="00A94993">
        <w:rPr>
          <w:rFonts w:ascii="Times New Roman" w:eastAsiaTheme="minorEastAsia" w:hAnsi="Times New Roman" w:cs="Times New Roman"/>
          <w:sz w:val="24"/>
        </w:rPr>
        <w:t xml:space="preserve"> настоящего Порядка, в собственность бесплатно осуществляется  для индивидуального жилищного строительства или для ведения личного подсобного хозяйства или садоводства и огородничества.</w:t>
      </w:r>
    </w:p>
    <w:p w14:paraId="34001EEA" w14:textId="77777777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bookmarkStart w:id="1" w:name="P44"/>
      <w:bookmarkEnd w:id="1"/>
      <w:r w:rsidRPr="00A94993">
        <w:rPr>
          <w:rFonts w:ascii="Times New Roman" w:eastAsiaTheme="minorEastAsia" w:hAnsi="Times New Roman" w:cs="Times New Roman"/>
          <w:sz w:val="24"/>
        </w:rPr>
        <w:t>4. В целях настоящего Порядка к членам семей погибших (умерших) участников специальной военной операции относятся:</w:t>
      </w:r>
    </w:p>
    <w:p w14:paraId="03AEC96F" w14:textId="77777777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A94993">
        <w:rPr>
          <w:rFonts w:ascii="Times New Roman" w:eastAsiaTheme="minorEastAsia" w:hAnsi="Times New Roman" w:cs="Times New Roman"/>
          <w:sz w:val="24"/>
        </w:rPr>
        <w:t xml:space="preserve">1) </w:t>
      </w:r>
      <w:r w:rsidRPr="00A94993">
        <w:rPr>
          <w:rFonts w:ascii="Times New Roman" w:hAnsi="Times New Roman" w:cs="Times New Roman"/>
          <w:sz w:val="24"/>
        </w:rPr>
        <w:t>супруга (супруг), не вступившая (не вступивший) в повторный брак, и ее (его) дети, рожденные от погибшего (умершего) участника специальной военной операции или усыновленные в браке с ним, в том числе несовершеннолетние дети; дети старше 18 лет, ставшие инвалидами до достижения ими возраста 18 лет;</w:t>
      </w:r>
      <w:r w:rsidRPr="00A94993">
        <w:rPr>
          <w:rFonts w:ascii="Times New Roman" w:eastAsiaTheme="minorEastAsia" w:hAnsi="Times New Roman" w:cs="Times New Roman"/>
          <w:sz w:val="24"/>
        </w:rPr>
        <w:t xml:space="preserve"> </w:t>
      </w:r>
      <w:r w:rsidRPr="00A94993">
        <w:rPr>
          <w:rFonts w:ascii="Times New Roman" w:hAnsi="Times New Roman" w:cs="Times New Roman"/>
          <w:sz w:val="24"/>
        </w:rPr>
        <w:t>дети в возрасте до 23 лет, обучающиеся в образовательных организациях по очной форме обучения</w:t>
      </w:r>
    </w:p>
    <w:p w14:paraId="6372534E" w14:textId="77777777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A94993">
        <w:rPr>
          <w:rFonts w:ascii="Times New Roman" w:hAnsi="Times New Roman" w:cs="Times New Roman"/>
          <w:sz w:val="24"/>
        </w:rPr>
        <w:lastRenderedPageBreak/>
        <w:t>2) родители (усыновители) погибшего (умершего) участника специальной военной операции, в случае отсутствия граждан, указанных в предыдущем пункте</w:t>
      </w:r>
      <w:r w:rsidRPr="00A94993">
        <w:rPr>
          <w:rFonts w:ascii="Times New Roman" w:eastAsiaTheme="minorEastAsia" w:hAnsi="Times New Roman" w:cs="Times New Roman"/>
          <w:sz w:val="24"/>
        </w:rPr>
        <w:t xml:space="preserve"> </w:t>
      </w:r>
    </w:p>
    <w:p w14:paraId="33F2C914" w14:textId="77777777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A94993">
        <w:rPr>
          <w:rFonts w:ascii="Times New Roman" w:eastAsiaTheme="minorEastAsia" w:hAnsi="Times New Roman" w:cs="Times New Roman"/>
          <w:sz w:val="24"/>
        </w:rPr>
        <w:t>5. Состав семьи участника специальной военной операции, погибшего (умершего) в ходе специальной военной операции, определяется на дату его гибели (смерти).</w:t>
      </w:r>
    </w:p>
    <w:p w14:paraId="0418D3C5" w14:textId="77777777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A94993">
        <w:rPr>
          <w:rFonts w:ascii="Times New Roman" w:eastAsiaTheme="minorEastAsia" w:hAnsi="Times New Roman" w:cs="Times New Roman"/>
          <w:sz w:val="24"/>
        </w:rPr>
        <w:t xml:space="preserve">6. Размеры земельных участков, предоставляемых категориям граждан, указанным в </w:t>
      </w:r>
      <w:hyperlink w:anchor="P39" w:tooltip="2. Право на предоставление земельного участка в собственность бесплатно имеют военнослужащие, лица, заключившие контракт о пребывании в добровольческом формировании, содействующем выполнению задач, возложенных на Вооруженные Силы Российской Федерации, и лица, ">
        <w:r w:rsidRPr="00A94993">
          <w:rPr>
            <w:rFonts w:ascii="Times New Roman" w:eastAsiaTheme="minorEastAsia" w:hAnsi="Times New Roman" w:cs="Times New Roman"/>
            <w:color w:val="0000FF"/>
            <w:sz w:val="24"/>
          </w:rPr>
          <w:t>пункте 4</w:t>
        </w:r>
      </w:hyperlink>
      <w:r w:rsidRPr="00A94993">
        <w:rPr>
          <w:rFonts w:ascii="Times New Roman" w:eastAsiaTheme="minorEastAsia" w:hAnsi="Times New Roman" w:cs="Times New Roman"/>
          <w:sz w:val="24"/>
        </w:rPr>
        <w:t xml:space="preserve"> настоящего Порядка, на территориях Унечского района, соответствуют предельным размерам земельных участков для ведения садоводства, огородничества, для ведения личного подсобного хозяйства, для индивидуального жилищного строительства, установленным правилами землепользования и застройки соответствующих сельских или Унечского городского поселения. </w:t>
      </w:r>
    </w:p>
    <w:p w14:paraId="4780D554" w14:textId="77777777" w:rsidR="00A94993" w:rsidRPr="00A94993" w:rsidRDefault="00A94993" w:rsidP="00A9499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A94993">
        <w:rPr>
          <w:rFonts w:ascii="Times New Roman" w:eastAsia="Calibri" w:hAnsi="Times New Roman" w:cs="Times New Roman"/>
          <w:sz w:val="24"/>
          <w:lang w:eastAsia="en-US"/>
        </w:rPr>
        <w:t xml:space="preserve">        7. </w:t>
      </w:r>
      <w:r w:rsidRPr="00A94993">
        <w:rPr>
          <w:rFonts w:ascii="Times New Roman" w:hAnsi="Times New Roman" w:cs="Times New Roman"/>
          <w:sz w:val="24"/>
        </w:rPr>
        <w:t>Земельные участки предоставляются в собственность бесплатно гражданам, состоящим на учете в качестве лиц, имеющих право на предоставление земельного участка в собственность бесплатно, и одновременно соответствующим на день подачи заявления о предоставлении земельного участка следующим условиям:</w:t>
      </w:r>
    </w:p>
    <w:p w14:paraId="3484CA2A" w14:textId="77777777" w:rsidR="00A94993" w:rsidRPr="00A94993" w:rsidRDefault="00A94993" w:rsidP="00A9499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A94993">
        <w:rPr>
          <w:rFonts w:ascii="Times New Roman" w:hAnsi="Times New Roman" w:cs="Times New Roman"/>
          <w:sz w:val="24"/>
        </w:rPr>
        <w:t xml:space="preserve">       1)  ранее участнику специальной военной операции, членам семей погибших (умерших) участников специальной военной операции земельный участок, находящийся в муниципальной собственности, или земельный участок, государственная собственность на который не разграничена, в собственность бесплатно не предоставлялись в соответствии с настоящим Законом;</w:t>
      </w:r>
    </w:p>
    <w:p w14:paraId="654C6E25" w14:textId="77777777" w:rsidR="00A94993" w:rsidRPr="00A94993" w:rsidRDefault="00A94993" w:rsidP="00A9499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A94993">
        <w:rPr>
          <w:rFonts w:ascii="Times New Roman" w:hAnsi="Times New Roman" w:cs="Times New Roman"/>
          <w:sz w:val="24"/>
        </w:rPr>
        <w:t xml:space="preserve">       2) ранее участнику специальной военной операции, членам семей погибших (умерших) участников специальной военной операции иная мера социальной поддержки взамен предоставления земельного участка в собственность бесплатно не предоставлялась в соответствии с настоящим Законом;</w:t>
      </w:r>
    </w:p>
    <w:p w14:paraId="402A66D2" w14:textId="77777777" w:rsidR="00A94993" w:rsidRPr="00A94993" w:rsidRDefault="00A94993" w:rsidP="00A9499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A94993">
        <w:rPr>
          <w:rFonts w:ascii="Times New Roman" w:hAnsi="Times New Roman" w:cs="Times New Roman"/>
          <w:sz w:val="24"/>
        </w:rPr>
        <w:t xml:space="preserve">      3) наличие регистрации участника специальной военной операции на день завершения участия в специальной военной операции по месту жительства на территории Унечского района Брянской области, а при отсутствии такой регистрации - по месту пребывания на территории Унечского района Брянской области;</w:t>
      </w:r>
    </w:p>
    <w:p w14:paraId="35B756EA" w14:textId="77777777" w:rsidR="00A94993" w:rsidRPr="00A94993" w:rsidRDefault="00A94993" w:rsidP="00A9499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A94993">
        <w:rPr>
          <w:rFonts w:ascii="Times New Roman" w:hAnsi="Times New Roman" w:cs="Times New Roman"/>
          <w:sz w:val="24"/>
        </w:rPr>
        <w:t xml:space="preserve">      4) наличие регистрации членов семьи погибшего (умершего) участника специальной военной операции по месту жительства на территории Унечского района Брянской области, а при отсутствии такой регистрации - по месту пребывания на территории Унечского района Брянской области.</w:t>
      </w:r>
    </w:p>
    <w:p w14:paraId="558E1391" w14:textId="77777777" w:rsidR="00A94993" w:rsidRPr="00A94993" w:rsidRDefault="00A94993" w:rsidP="00A9499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A94993">
        <w:rPr>
          <w:rFonts w:ascii="Times New Roman" w:hAnsi="Times New Roman" w:cs="Times New Roman"/>
          <w:sz w:val="24"/>
        </w:rPr>
        <w:t xml:space="preserve">        </w:t>
      </w:r>
      <w:r w:rsidRPr="00A94993">
        <w:rPr>
          <w:rFonts w:ascii="Times New Roman" w:eastAsia="Calibri" w:hAnsi="Times New Roman" w:cs="Times New Roman"/>
          <w:sz w:val="24"/>
          <w:lang w:eastAsia="en-US"/>
        </w:rPr>
        <w:t>8. Предоставление земельного участка в собственность бесплатно в соответствии с настоящим Порядком осуществляется участникам специальной военной операции и членам семей погибших (умерших) участников специальной военной операции однократно.</w:t>
      </w:r>
    </w:p>
    <w:p w14:paraId="4691833B" w14:textId="77777777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/>
        <w:jc w:val="both"/>
        <w:rPr>
          <w:rFonts w:ascii="Times New Roman" w:eastAsiaTheme="minorEastAsia" w:hAnsi="Times New Roman" w:cs="Times New Roman"/>
          <w:sz w:val="24"/>
        </w:rPr>
      </w:pPr>
      <w:r w:rsidRPr="00A94993">
        <w:rPr>
          <w:rFonts w:ascii="Times New Roman" w:eastAsiaTheme="minorEastAsia" w:hAnsi="Times New Roman" w:cs="Times New Roman"/>
          <w:sz w:val="24"/>
        </w:rPr>
        <w:t xml:space="preserve">        9. Членам семей погибших (умерших) участников специальной военной операции предоставляется один земельный участок независимо от количества членов его семьи. Земельные участки предоставляются в общую долевую собственность всех членов семьи погибшего (умершего) участника специальной военной </w:t>
      </w:r>
      <w:proofErr w:type="gramStart"/>
      <w:r w:rsidRPr="00A94993">
        <w:rPr>
          <w:rFonts w:ascii="Times New Roman" w:eastAsiaTheme="minorEastAsia" w:hAnsi="Times New Roman" w:cs="Times New Roman"/>
          <w:sz w:val="24"/>
        </w:rPr>
        <w:t>операции  (</w:t>
      </w:r>
      <w:proofErr w:type="gramEnd"/>
      <w:r w:rsidRPr="00A94993">
        <w:rPr>
          <w:rFonts w:ascii="Times New Roman" w:eastAsiaTheme="minorEastAsia" w:hAnsi="Times New Roman" w:cs="Times New Roman"/>
          <w:sz w:val="24"/>
        </w:rPr>
        <w:t>в зависимости от количества лиц, которым предоставляется земельный участок бесплатно) в равных долях  или в индивидуальную собственность единственного члена семьи погибшего (умерших) участников специальной военной операции.</w:t>
      </w:r>
    </w:p>
    <w:p w14:paraId="57645B4E" w14:textId="77777777" w:rsidR="00A94993" w:rsidRPr="000E6007" w:rsidRDefault="00A94993" w:rsidP="00A94993">
      <w:pPr>
        <w:widowControl w:val="0"/>
        <w:autoSpaceDE w:val="0"/>
        <w:autoSpaceDN w:val="0"/>
        <w:spacing w:before="200" w:line="240" w:lineRule="auto"/>
        <w:ind w:right="-142"/>
        <w:jc w:val="both"/>
        <w:rPr>
          <w:rFonts w:ascii="Times New Roman" w:eastAsiaTheme="minorEastAsia" w:hAnsi="Times New Roman" w:cs="Times New Roman"/>
          <w:sz w:val="24"/>
        </w:rPr>
      </w:pPr>
      <w:bookmarkStart w:id="2" w:name="P53"/>
      <w:bookmarkEnd w:id="2"/>
      <w:r w:rsidRPr="00A94993">
        <w:rPr>
          <w:rFonts w:ascii="Times New Roman" w:eastAsiaTheme="minorEastAsia" w:hAnsi="Times New Roman" w:cs="Times New Roman"/>
          <w:sz w:val="24"/>
        </w:rPr>
        <w:t xml:space="preserve">      10. Члены семей погибших (умерших) участников специальной военной операции, имеющие право на предоставление земельного участка бесплатно (за исключением </w:t>
      </w:r>
      <w:r w:rsidRPr="000E6007">
        <w:rPr>
          <w:rFonts w:ascii="Times New Roman" w:eastAsiaTheme="minorEastAsia" w:hAnsi="Times New Roman" w:cs="Times New Roman"/>
          <w:sz w:val="24"/>
        </w:rPr>
        <w:t xml:space="preserve">несовершеннолетних детей), вправе отказаться от права приобретения доли в праве общей долевой собственности на земельный участок. Доля, приходящаяся на каждого члена семьи погибшего (умершего) участника специальной военной операции, отказавшегося от права приобретения доли в праве общей долевой собственности на земельный участок, </w:t>
      </w:r>
      <w:r w:rsidRPr="000E6007">
        <w:rPr>
          <w:rFonts w:ascii="Times New Roman" w:eastAsiaTheme="minorEastAsia" w:hAnsi="Times New Roman" w:cs="Times New Roman"/>
          <w:sz w:val="24"/>
        </w:rPr>
        <w:lastRenderedPageBreak/>
        <w:t>распределяется между остальными членами семьи погибшего (умершего) участника специальной военной операции в равных долях.</w:t>
      </w:r>
    </w:p>
    <w:p w14:paraId="400F9641" w14:textId="77777777" w:rsidR="00A94993" w:rsidRPr="000E6007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0E6007">
        <w:rPr>
          <w:rFonts w:ascii="Times New Roman" w:eastAsiaTheme="minorEastAsia" w:hAnsi="Times New Roman" w:cs="Times New Roman"/>
          <w:sz w:val="24"/>
        </w:rPr>
        <w:t>11. Предоставление земельных участков для ведения садоводства, огородничества в границах территории ведения гражданами садоводства или огородничества для собственных нужд осуществляется в муниципальных образованиях Смоленской области, в границах которых расположены садоводческие, огороднические некоммерческие товарищества.</w:t>
      </w:r>
    </w:p>
    <w:p w14:paraId="31040A10" w14:textId="12DEDC3F" w:rsidR="00A94993" w:rsidRPr="000E6007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0E6007">
        <w:rPr>
          <w:rFonts w:ascii="Times New Roman" w:eastAsiaTheme="minorEastAsia" w:hAnsi="Times New Roman" w:cs="Times New Roman"/>
          <w:sz w:val="24"/>
        </w:rPr>
        <w:t xml:space="preserve">12. Предоставление земельных участков для ведения личного подсобного хозяйства (приусадебных земельных участков), для индивидуального жилищного строительства осуществляется в населенных пунктах, расположенных на территории </w:t>
      </w:r>
      <w:r w:rsidR="00EC655A" w:rsidRPr="000E6007">
        <w:rPr>
          <w:rFonts w:ascii="Times New Roman" w:eastAsiaTheme="minorEastAsia" w:hAnsi="Times New Roman" w:cs="Times New Roman"/>
          <w:sz w:val="24"/>
        </w:rPr>
        <w:t xml:space="preserve">Унечского муниципального района. </w:t>
      </w:r>
    </w:p>
    <w:p w14:paraId="79517161" w14:textId="576165CF" w:rsidR="00EC655A" w:rsidRPr="000E6007" w:rsidRDefault="00A94993" w:rsidP="00EC655A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0E6007">
        <w:rPr>
          <w:rFonts w:ascii="Times New Roman" w:eastAsiaTheme="minorEastAsia" w:hAnsi="Times New Roman" w:cs="Times New Roman"/>
          <w:sz w:val="24"/>
        </w:rPr>
        <w:t xml:space="preserve">13. Участники специальной военной операции, члены семей погибших (умерших) участников специальной военной операции, заинтересованные в предоставлении земельных участков в собственность бесплатно, или их представители представляют </w:t>
      </w:r>
      <w:hyperlink w:anchor="P159" w:tooltip="ЗАЯВЛЕНИЕ">
        <w:r w:rsidRPr="000E6007">
          <w:rPr>
            <w:rFonts w:ascii="Times New Roman" w:eastAsiaTheme="minorEastAsia" w:hAnsi="Times New Roman" w:cs="Times New Roman"/>
            <w:color w:val="0000FF"/>
            <w:sz w:val="24"/>
          </w:rPr>
          <w:t>заявление</w:t>
        </w:r>
      </w:hyperlink>
      <w:r w:rsidRPr="000E6007">
        <w:rPr>
          <w:rFonts w:ascii="Times New Roman" w:eastAsiaTheme="minorEastAsia" w:hAnsi="Times New Roman" w:cs="Times New Roman"/>
          <w:sz w:val="24"/>
        </w:rPr>
        <w:t xml:space="preserve"> </w:t>
      </w:r>
      <w:r w:rsidR="00EC655A" w:rsidRPr="000E6007">
        <w:rPr>
          <w:rFonts w:ascii="Times New Roman" w:eastAsiaTheme="minorEastAsia" w:hAnsi="Times New Roman" w:cs="Times New Roman"/>
          <w:sz w:val="24"/>
        </w:rPr>
        <w:t>в администрацию Унечского района о постановке на учет в качестве лица, имеющего право на предоставление земельного участка в собственность бесплатно (далее также - заявление о постановке на учет), по форме согласно приложению N 1 к настоящему Порядку для предоставления земельного участка из земель, находящихся в муниципальной собственности, и из земель, государственная собственность на которые не разграничена.</w:t>
      </w:r>
    </w:p>
    <w:p w14:paraId="224BB552" w14:textId="0BD5520D" w:rsidR="00A94993" w:rsidRPr="000E6007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0E6007">
        <w:rPr>
          <w:rFonts w:ascii="Times New Roman" w:eastAsiaTheme="minorEastAsia" w:hAnsi="Times New Roman" w:cs="Times New Roman"/>
          <w:sz w:val="24"/>
        </w:rPr>
        <w:t xml:space="preserve">14. При подаче заявления о постановке на учет в соответствии с </w:t>
      </w:r>
      <w:hyperlink w:anchor="P58" w:tooltip="2) в орган местного самоуправления муниципального образования Смоленской области, определенный в соответствии с уставом соответствующего муниципального образования Смоленской области (далее также - орган местного самоуправления), - для предоставления земельног">
        <w:r w:rsidRPr="000E6007">
          <w:rPr>
            <w:rFonts w:ascii="Times New Roman" w:eastAsiaTheme="minorEastAsia" w:hAnsi="Times New Roman" w:cs="Times New Roman"/>
            <w:color w:val="0000FF"/>
            <w:sz w:val="24"/>
          </w:rPr>
          <w:t>подпунктом 2 пункта 13</w:t>
        </w:r>
      </w:hyperlink>
      <w:r w:rsidRPr="000E6007">
        <w:rPr>
          <w:rFonts w:ascii="Times New Roman" w:eastAsiaTheme="minorEastAsia" w:hAnsi="Times New Roman" w:cs="Times New Roman"/>
          <w:sz w:val="24"/>
        </w:rPr>
        <w:t xml:space="preserve"> настоящего Порядка участник специальной военной операции, члены семьи погибшего (умершего) участника специальной военной операции или их представители обращаются в орган местного самоуправления по месту жительства (месту пребывания) участника специальной военной операции на территории </w:t>
      </w:r>
      <w:r w:rsidR="00EC655A" w:rsidRPr="000E6007">
        <w:rPr>
          <w:rFonts w:ascii="Times New Roman" w:eastAsiaTheme="minorEastAsia" w:hAnsi="Times New Roman" w:cs="Times New Roman"/>
          <w:sz w:val="24"/>
        </w:rPr>
        <w:t>Унечского района</w:t>
      </w:r>
      <w:r w:rsidRPr="000E6007">
        <w:rPr>
          <w:rFonts w:ascii="Times New Roman" w:eastAsiaTheme="minorEastAsia" w:hAnsi="Times New Roman" w:cs="Times New Roman"/>
          <w:sz w:val="24"/>
        </w:rPr>
        <w:t xml:space="preserve">, по месту жительства (месту пребывания) погибшего (умершего) участника специальной военной операции на территории </w:t>
      </w:r>
      <w:r w:rsidR="00EC655A" w:rsidRPr="000E6007">
        <w:rPr>
          <w:rFonts w:ascii="Times New Roman" w:eastAsiaTheme="minorEastAsia" w:hAnsi="Times New Roman" w:cs="Times New Roman"/>
          <w:sz w:val="24"/>
        </w:rPr>
        <w:t>Унечского района Брянской</w:t>
      </w:r>
      <w:r w:rsidRPr="000E6007">
        <w:rPr>
          <w:rFonts w:ascii="Times New Roman" w:eastAsiaTheme="minorEastAsia" w:hAnsi="Times New Roman" w:cs="Times New Roman"/>
          <w:sz w:val="24"/>
        </w:rPr>
        <w:t xml:space="preserve"> области.</w:t>
      </w:r>
    </w:p>
    <w:p w14:paraId="4D77BFEA" w14:textId="77777777" w:rsidR="00A94993" w:rsidRPr="000E6007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0E6007">
        <w:rPr>
          <w:rFonts w:ascii="Times New Roman" w:eastAsiaTheme="minorEastAsia" w:hAnsi="Times New Roman" w:cs="Times New Roman"/>
          <w:sz w:val="24"/>
        </w:rPr>
        <w:t>15. Заявление о постановке на учет может быть подано участником специальной военной операции, членами семьи погибшего (умершего) участника специальной военной операции или их представителями через многофункциональный центр предоставления государственных и муниципальных услуг (далее - многофункциональный центр).</w:t>
      </w:r>
    </w:p>
    <w:p w14:paraId="78B02B40" w14:textId="3DBD1522" w:rsidR="00BF0752" w:rsidRPr="00BF0752" w:rsidRDefault="00A94993" w:rsidP="00BF0752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bookmarkStart w:id="3" w:name="P61"/>
      <w:bookmarkEnd w:id="3"/>
      <w:r w:rsidRPr="000E6007">
        <w:rPr>
          <w:rFonts w:ascii="Times New Roman" w:eastAsiaTheme="minorEastAsia" w:hAnsi="Times New Roman" w:cs="Times New Roman"/>
          <w:sz w:val="24"/>
        </w:rPr>
        <w:t xml:space="preserve">16. Участником специальной военной операции (его представителем) к заявлению </w:t>
      </w:r>
      <w:r w:rsidR="00BF0752" w:rsidRPr="00BF0752">
        <w:rPr>
          <w:rFonts w:ascii="Times New Roman" w:hAnsi="Times New Roman" w:cs="Times New Roman"/>
          <w:sz w:val="24"/>
        </w:rPr>
        <w:t xml:space="preserve">(заявление участником СВО подается на </w:t>
      </w:r>
      <w:proofErr w:type="gramStart"/>
      <w:r w:rsidR="00BF0752" w:rsidRPr="00BF0752">
        <w:rPr>
          <w:rFonts w:ascii="Times New Roman" w:hAnsi="Times New Roman" w:cs="Times New Roman"/>
          <w:sz w:val="24"/>
        </w:rPr>
        <w:t>день  завершения</w:t>
      </w:r>
      <w:proofErr w:type="gramEnd"/>
      <w:r w:rsidR="00BF0752" w:rsidRPr="00BF0752">
        <w:rPr>
          <w:rFonts w:ascii="Times New Roman" w:hAnsi="Times New Roman" w:cs="Times New Roman"/>
          <w:sz w:val="24"/>
        </w:rPr>
        <w:t xml:space="preserve"> своего участия в специальной военной операции по месту жительства, а при отсутствии такой регистрации-по месту пребывания</w:t>
      </w:r>
      <w:r w:rsidR="00BF0752" w:rsidRPr="000E6007">
        <w:rPr>
          <w:rFonts w:ascii="Times New Roman" w:hAnsi="Times New Roman" w:cs="Times New Roman"/>
          <w:sz w:val="24"/>
        </w:rPr>
        <w:t xml:space="preserve">) </w:t>
      </w:r>
      <w:r w:rsidR="00BF0752" w:rsidRPr="000E6007">
        <w:rPr>
          <w:rFonts w:ascii="Times New Roman" w:eastAsiaTheme="minorEastAsia" w:hAnsi="Times New Roman" w:cs="Times New Roman"/>
          <w:sz w:val="24"/>
        </w:rPr>
        <w:t xml:space="preserve"> </w:t>
      </w:r>
      <w:r w:rsidRPr="000E6007">
        <w:rPr>
          <w:rFonts w:ascii="Times New Roman" w:eastAsiaTheme="minorEastAsia" w:hAnsi="Times New Roman" w:cs="Times New Roman"/>
          <w:sz w:val="24"/>
        </w:rPr>
        <w:t>о постановке на учет прилагаются следующие документы</w:t>
      </w:r>
      <w:bookmarkStart w:id="4" w:name="P62"/>
      <w:bookmarkStart w:id="5" w:name="P72"/>
      <w:bookmarkEnd w:id="4"/>
      <w:bookmarkEnd w:id="5"/>
      <w:r w:rsidR="00BF0752" w:rsidRPr="000E6007">
        <w:rPr>
          <w:rFonts w:ascii="Times New Roman" w:eastAsiaTheme="minorEastAsia" w:hAnsi="Times New Roman" w:cs="Times New Roman"/>
          <w:sz w:val="24"/>
        </w:rPr>
        <w:t>:</w:t>
      </w:r>
    </w:p>
    <w:p w14:paraId="19782E96" w14:textId="77777777" w:rsidR="00BF0752" w:rsidRPr="00BF0752" w:rsidRDefault="00BF0752" w:rsidP="00BF0752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BF0752">
        <w:rPr>
          <w:rFonts w:ascii="Times New Roman" w:hAnsi="Times New Roman" w:cs="Times New Roman"/>
          <w:sz w:val="24"/>
        </w:rPr>
        <w:t>копия паспорта заявителя (страницы, удостоверяющие личность гражданина Российской Федерации, регистрацию по месту жительства);</w:t>
      </w:r>
    </w:p>
    <w:p w14:paraId="329FFF8B" w14:textId="77777777" w:rsidR="00BF0752" w:rsidRPr="00BF0752" w:rsidRDefault="00BF0752" w:rsidP="00BF075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BF0752">
        <w:rPr>
          <w:rFonts w:ascii="Times New Roman" w:hAnsi="Times New Roman" w:cs="Times New Roman"/>
          <w:sz w:val="24"/>
        </w:rPr>
        <w:t>копия документа, подтверждающего регистрацию по месту пребывания на территории Брянской области (в случае отсутствия регистрации на территории Брянской области по месту жительства);</w:t>
      </w:r>
    </w:p>
    <w:p w14:paraId="3F1B432D" w14:textId="77777777" w:rsidR="00BF0752" w:rsidRPr="00BF0752" w:rsidRDefault="00BF0752" w:rsidP="00BF075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BF0752">
        <w:rPr>
          <w:rFonts w:ascii="Times New Roman" w:hAnsi="Times New Roman" w:cs="Times New Roman"/>
          <w:sz w:val="24"/>
        </w:rPr>
        <w:t>документы, подтверждающие участие в специальной военной операции;</w:t>
      </w:r>
    </w:p>
    <w:p w14:paraId="13ECDA5C" w14:textId="77777777" w:rsidR="00BF0752" w:rsidRPr="00BF0752" w:rsidRDefault="00BF0752" w:rsidP="00BF075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BF0752">
        <w:rPr>
          <w:rFonts w:ascii="Times New Roman" w:hAnsi="Times New Roman" w:cs="Times New Roman"/>
          <w:sz w:val="24"/>
        </w:rPr>
        <w:t>копии документов, подтверждающих присвоение звания Героя Российской Федерации или награждение орденом Российской Федерации за заслуги, проявленные в ходе участия в специальной военной операции;</w:t>
      </w:r>
    </w:p>
    <w:p w14:paraId="0081BA11" w14:textId="77777777" w:rsidR="00BF0752" w:rsidRPr="00BF0752" w:rsidRDefault="00BF0752" w:rsidP="00BF075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BF0752">
        <w:rPr>
          <w:rFonts w:ascii="Times New Roman" w:hAnsi="Times New Roman" w:cs="Times New Roman"/>
          <w:sz w:val="24"/>
        </w:rPr>
        <w:t>копия удостоверения ветерана боевых действий;</w:t>
      </w:r>
    </w:p>
    <w:p w14:paraId="0BCBCBF6" w14:textId="77777777" w:rsidR="00BF0752" w:rsidRPr="00BF0752" w:rsidRDefault="00BF0752" w:rsidP="00BF075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BF0752">
        <w:rPr>
          <w:rFonts w:ascii="Times New Roman" w:hAnsi="Times New Roman" w:cs="Times New Roman"/>
          <w:sz w:val="24"/>
        </w:rPr>
        <w:t>согласие на обработку персональных данных заявителя;</w:t>
      </w:r>
    </w:p>
    <w:p w14:paraId="50B19C7F" w14:textId="77777777" w:rsidR="00A94993" w:rsidRPr="000E6007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0E6007">
        <w:rPr>
          <w:rFonts w:ascii="Times New Roman" w:eastAsiaTheme="minorEastAsia" w:hAnsi="Times New Roman" w:cs="Times New Roman"/>
          <w:sz w:val="24"/>
        </w:rPr>
        <w:t>17. Членами семьи погибшего (умершего) участника специальной военной операции (их представителем) к заявлению о постановке на учет прилагаются следующие документы:</w:t>
      </w:r>
    </w:p>
    <w:p w14:paraId="79F6311E" w14:textId="77777777" w:rsidR="00BF0752" w:rsidRPr="00BF0752" w:rsidRDefault="00BF0752" w:rsidP="00BF0752">
      <w:pPr>
        <w:numPr>
          <w:ilvl w:val="0"/>
          <w:numId w:val="4"/>
        </w:numPr>
        <w:tabs>
          <w:tab w:val="num" w:pos="7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bookmarkStart w:id="6" w:name="P73"/>
      <w:bookmarkEnd w:id="6"/>
      <w:r w:rsidRPr="00BF0752">
        <w:rPr>
          <w:rFonts w:ascii="Times New Roman" w:hAnsi="Times New Roman" w:cs="Times New Roman"/>
          <w:sz w:val="24"/>
        </w:rPr>
        <w:t>копии паспортов заявителя, каждого члена семьи (страницы, удостоверяющие личность гражданина Российской Федерации, регистрацию по месту жительства);</w:t>
      </w:r>
    </w:p>
    <w:p w14:paraId="74C74847" w14:textId="77777777" w:rsidR="00BF0752" w:rsidRPr="00BF0752" w:rsidRDefault="00BF0752" w:rsidP="00BF0752">
      <w:pPr>
        <w:numPr>
          <w:ilvl w:val="0"/>
          <w:numId w:val="4"/>
        </w:numPr>
        <w:tabs>
          <w:tab w:val="num" w:pos="7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BF0752">
        <w:rPr>
          <w:rFonts w:ascii="Times New Roman" w:hAnsi="Times New Roman" w:cs="Times New Roman"/>
          <w:sz w:val="24"/>
        </w:rPr>
        <w:lastRenderedPageBreak/>
        <w:t>копии документов, подтверждающих регистрацию по месту пребывания на территории Брянской области (в случае отсутствия регистрации на территории Брянской области по месту жительства);</w:t>
      </w:r>
    </w:p>
    <w:p w14:paraId="1C2CB9B7" w14:textId="77777777" w:rsidR="00BF0752" w:rsidRPr="00BF0752" w:rsidRDefault="00BF0752" w:rsidP="00BF0752">
      <w:pPr>
        <w:numPr>
          <w:ilvl w:val="0"/>
          <w:numId w:val="4"/>
        </w:numPr>
        <w:tabs>
          <w:tab w:val="num" w:pos="7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BF0752">
        <w:rPr>
          <w:rFonts w:ascii="Times New Roman" w:hAnsi="Times New Roman" w:cs="Times New Roman"/>
          <w:sz w:val="24"/>
        </w:rPr>
        <w:t>документы, подтверждающие родство заявителя, каждого члена семьи с погибшим (умершим) участником специальной военной операции;</w:t>
      </w:r>
    </w:p>
    <w:p w14:paraId="7ADD66F0" w14:textId="77777777" w:rsidR="00BF0752" w:rsidRPr="00BF0752" w:rsidRDefault="00BF0752" w:rsidP="00BF0752">
      <w:pPr>
        <w:numPr>
          <w:ilvl w:val="0"/>
          <w:numId w:val="4"/>
        </w:numPr>
        <w:tabs>
          <w:tab w:val="num" w:pos="7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BF0752">
        <w:rPr>
          <w:rFonts w:ascii="Times New Roman" w:hAnsi="Times New Roman" w:cs="Times New Roman"/>
          <w:sz w:val="24"/>
        </w:rPr>
        <w:t>документы, подтверждающие участие в специальной военной операции погибшего (умершего) участника специальной военной операции;</w:t>
      </w:r>
    </w:p>
    <w:p w14:paraId="1AC2EDA4" w14:textId="77777777" w:rsidR="00BF0752" w:rsidRPr="00BF0752" w:rsidRDefault="00BF0752" w:rsidP="00BF0752">
      <w:pPr>
        <w:numPr>
          <w:ilvl w:val="0"/>
          <w:numId w:val="4"/>
        </w:numPr>
        <w:tabs>
          <w:tab w:val="num" w:pos="7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BF0752">
        <w:rPr>
          <w:rFonts w:ascii="Times New Roman" w:hAnsi="Times New Roman" w:cs="Times New Roman"/>
          <w:sz w:val="24"/>
        </w:rPr>
        <w:t>документы, подтверждающие гибель (смерть) участника специальной военной операции, в том числе вследствие увечья (ранения, травмы, контузии) или заболевания, полученного участником специальной военной операции в ходе участия в специальной военной операции;</w:t>
      </w:r>
    </w:p>
    <w:p w14:paraId="43236825" w14:textId="77777777" w:rsidR="00BF0752" w:rsidRPr="00BF0752" w:rsidRDefault="00BF0752" w:rsidP="00BF0752">
      <w:pPr>
        <w:numPr>
          <w:ilvl w:val="0"/>
          <w:numId w:val="4"/>
        </w:numPr>
        <w:tabs>
          <w:tab w:val="num" w:pos="7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BF0752">
        <w:rPr>
          <w:rFonts w:ascii="Times New Roman" w:hAnsi="Times New Roman" w:cs="Times New Roman"/>
          <w:sz w:val="24"/>
        </w:rPr>
        <w:t>копии документов, подтверждающих присвоение звания Героя Российской Федерации или награждение орденом Российской Федерации участника специальной военной операции за заслуги, проявленные в ходе участия в специальной военной операции;</w:t>
      </w:r>
    </w:p>
    <w:p w14:paraId="405F3CCA" w14:textId="18ADF09A" w:rsidR="00BF0752" w:rsidRPr="000E6007" w:rsidRDefault="00BF0752" w:rsidP="00BF0752">
      <w:pPr>
        <w:numPr>
          <w:ilvl w:val="0"/>
          <w:numId w:val="4"/>
        </w:numPr>
        <w:tabs>
          <w:tab w:val="num" w:pos="7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BF0752">
        <w:rPr>
          <w:rFonts w:ascii="Times New Roman" w:hAnsi="Times New Roman" w:cs="Times New Roman"/>
          <w:sz w:val="24"/>
        </w:rPr>
        <w:t>копия удостоверения члена семьи погибшего (умершего) ветерана боевых действий;</w:t>
      </w:r>
    </w:p>
    <w:p w14:paraId="6E4778DB" w14:textId="6937C7B9" w:rsidR="00BF0752" w:rsidRPr="000E6007" w:rsidRDefault="00BF0752" w:rsidP="00BF0752">
      <w:pPr>
        <w:numPr>
          <w:ilvl w:val="0"/>
          <w:numId w:val="4"/>
        </w:numPr>
        <w:tabs>
          <w:tab w:val="num" w:pos="7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0E6007">
        <w:rPr>
          <w:rFonts w:ascii="Times New Roman" w:eastAsiaTheme="minorEastAsia" w:hAnsi="Times New Roman" w:cs="Times New Roman"/>
          <w:sz w:val="24"/>
        </w:rPr>
        <w:t>справка с места учебы (в отношении детей в возрасте до 23 лет, обучающихся в образовательных организациях по очной форме обучения</w:t>
      </w:r>
    </w:p>
    <w:p w14:paraId="06762414" w14:textId="5C053742" w:rsidR="00BF0752" w:rsidRPr="00BF0752" w:rsidRDefault="00BF0752" w:rsidP="00BF0752">
      <w:pPr>
        <w:numPr>
          <w:ilvl w:val="0"/>
          <w:numId w:val="4"/>
        </w:numPr>
        <w:tabs>
          <w:tab w:val="num" w:pos="7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0E6007">
        <w:rPr>
          <w:rFonts w:ascii="Times New Roman" w:eastAsiaTheme="minorEastAsia" w:hAnsi="Times New Roman" w:cs="Times New Roman"/>
          <w:sz w:val="24"/>
        </w:rPr>
        <w:t>документ, подтверждающий установление инвалидности ребенка до достижения им возраста 18 лет (в случае отсутствия сведений об инвалидности, содержащихся в федеральном реестре инвалидов) (в отношении детей старше 18 лет, ставших инвалидами до достижения ими возраста 18 лет</w:t>
      </w:r>
    </w:p>
    <w:p w14:paraId="13F3A837" w14:textId="7038929E" w:rsidR="00A94993" w:rsidRPr="000E6007" w:rsidRDefault="00BF0752" w:rsidP="00BF0752">
      <w:pPr>
        <w:numPr>
          <w:ilvl w:val="0"/>
          <w:numId w:val="4"/>
        </w:numPr>
        <w:tabs>
          <w:tab w:val="num" w:pos="7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BF0752">
        <w:rPr>
          <w:rFonts w:ascii="Times New Roman" w:hAnsi="Times New Roman" w:cs="Times New Roman"/>
          <w:sz w:val="24"/>
        </w:rPr>
        <w:t>согласие на обработку персональных данных заявителя и всех членов семьи</w:t>
      </w:r>
      <w:r w:rsidRPr="000E6007">
        <w:rPr>
          <w:rFonts w:ascii="Times New Roman" w:hAnsi="Times New Roman" w:cs="Times New Roman"/>
          <w:sz w:val="24"/>
        </w:rPr>
        <w:t>.</w:t>
      </w:r>
    </w:p>
    <w:p w14:paraId="62EB8861" w14:textId="3DC71770" w:rsidR="00A94993" w:rsidRPr="000E6007" w:rsidRDefault="00BF0752" w:rsidP="00BF0752">
      <w:pPr>
        <w:widowControl w:val="0"/>
        <w:autoSpaceDE w:val="0"/>
        <w:autoSpaceDN w:val="0"/>
        <w:spacing w:before="200" w:line="240" w:lineRule="auto"/>
        <w:ind w:right="-142"/>
        <w:jc w:val="both"/>
        <w:rPr>
          <w:rFonts w:ascii="Times New Roman" w:eastAsiaTheme="minorEastAsia" w:hAnsi="Times New Roman" w:cs="Times New Roman"/>
          <w:sz w:val="24"/>
        </w:rPr>
      </w:pPr>
      <w:bookmarkStart w:id="7" w:name="P87"/>
      <w:bookmarkStart w:id="8" w:name="P89"/>
      <w:bookmarkEnd w:id="7"/>
      <w:bookmarkEnd w:id="8"/>
      <w:r w:rsidRPr="000E6007">
        <w:rPr>
          <w:rFonts w:ascii="Times New Roman" w:eastAsiaTheme="minorEastAsia" w:hAnsi="Times New Roman" w:cs="Times New Roman"/>
          <w:sz w:val="24"/>
        </w:rPr>
        <w:t xml:space="preserve">          </w:t>
      </w:r>
      <w:r w:rsidR="00A94993" w:rsidRPr="000E6007">
        <w:rPr>
          <w:rFonts w:ascii="Times New Roman" w:eastAsiaTheme="minorEastAsia" w:hAnsi="Times New Roman" w:cs="Times New Roman"/>
          <w:sz w:val="24"/>
        </w:rPr>
        <w:t xml:space="preserve">18. Уполномоченный орган, орган местного самоуправления или многофункциональный центр в срок, не превышающий трех рабочих дней со дня представления заявления о постановке на учет, </w:t>
      </w:r>
      <w:r w:rsidRPr="000E6007">
        <w:rPr>
          <w:rFonts w:ascii="Times New Roman" w:eastAsiaTheme="minorEastAsia" w:hAnsi="Times New Roman" w:cs="Times New Roman"/>
          <w:sz w:val="24"/>
        </w:rPr>
        <w:t xml:space="preserve">при отсутствии документов, указанных в пунктах 15, 16, </w:t>
      </w:r>
      <w:r w:rsidR="00A94993" w:rsidRPr="000E6007">
        <w:rPr>
          <w:rFonts w:ascii="Times New Roman" w:eastAsiaTheme="minorEastAsia" w:hAnsi="Times New Roman" w:cs="Times New Roman"/>
          <w:sz w:val="24"/>
        </w:rPr>
        <w:t>направляет в органы, предоставляющие государственные услуги, органы, предоставляющие муниципальные услуги, иные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участвующие в предоставлении государственных или муниципальных услуг (далее - органы, организации), межведомственные запросы о представлении:</w:t>
      </w:r>
    </w:p>
    <w:p w14:paraId="00DBE9F4" w14:textId="45549225" w:rsidR="00A94993" w:rsidRPr="000E6007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0E6007">
        <w:rPr>
          <w:rFonts w:ascii="Times New Roman" w:eastAsiaTheme="minorEastAsia" w:hAnsi="Times New Roman" w:cs="Times New Roman"/>
          <w:sz w:val="24"/>
        </w:rPr>
        <w:t xml:space="preserve">1) документа, подтверждающего регистрацию на территории </w:t>
      </w:r>
      <w:r w:rsidR="00BF0752" w:rsidRPr="000E6007">
        <w:rPr>
          <w:rFonts w:ascii="Times New Roman" w:eastAsiaTheme="minorEastAsia" w:hAnsi="Times New Roman" w:cs="Times New Roman"/>
          <w:sz w:val="24"/>
        </w:rPr>
        <w:t xml:space="preserve">Унечского района Брянкой </w:t>
      </w:r>
      <w:r w:rsidRPr="000E6007">
        <w:rPr>
          <w:rFonts w:ascii="Times New Roman" w:eastAsiaTheme="minorEastAsia" w:hAnsi="Times New Roman" w:cs="Times New Roman"/>
          <w:sz w:val="24"/>
        </w:rPr>
        <w:t>области участника специальной военной операции (погибшего (умершего) участника специальной военной операции) по месту жительства или по месту пребывания на день завершения его участия в специальной военной операции;</w:t>
      </w:r>
    </w:p>
    <w:p w14:paraId="0FAADAA9" w14:textId="77777777" w:rsidR="00A94993" w:rsidRPr="000E6007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0E6007">
        <w:rPr>
          <w:rFonts w:ascii="Times New Roman" w:eastAsiaTheme="minorEastAsia" w:hAnsi="Times New Roman" w:cs="Times New Roman"/>
          <w:sz w:val="24"/>
        </w:rPr>
        <w:t>2) документов и (или) информации о земельных участках, предоставленных в собственность участнику специальной военной операции, и о правоустанавливающих документах на них;</w:t>
      </w:r>
    </w:p>
    <w:p w14:paraId="28932E88" w14:textId="77777777" w:rsidR="00A94993" w:rsidRPr="000E6007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0E6007">
        <w:rPr>
          <w:rFonts w:ascii="Times New Roman" w:eastAsiaTheme="minorEastAsia" w:hAnsi="Times New Roman" w:cs="Times New Roman"/>
          <w:sz w:val="24"/>
        </w:rPr>
        <w:t>3) документа (сведений) о заключении (расторжении) брака;</w:t>
      </w:r>
    </w:p>
    <w:p w14:paraId="316CF209" w14:textId="77777777" w:rsidR="00A94993" w:rsidRPr="000E6007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0E6007">
        <w:rPr>
          <w:rFonts w:ascii="Times New Roman" w:eastAsiaTheme="minorEastAsia" w:hAnsi="Times New Roman" w:cs="Times New Roman"/>
          <w:sz w:val="24"/>
        </w:rPr>
        <w:t>4) сведений о государственной регистрации рождения ребенка (детей);</w:t>
      </w:r>
    </w:p>
    <w:p w14:paraId="3B8DFE34" w14:textId="77777777" w:rsidR="00A94993" w:rsidRPr="00BF0752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0E6007">
        <w:rPr>
          <w:rFonts w:ascii="Times New Roman" w:eastAsiaTheme="minorEastAsia" w:hAnsi="Times New Roman" w:cs="Times New Roman"/>
          <w:sz w:val="24"/>
        </w:rPr>
        <w:t>5) сведений об инвалидности, содержащихся в федеральном реестре инвалидов (в отношении детей старше 18 лет, став</w:t>
      </w:r>
      <w:r w:rsidRPr="00BF0752">
        <w:rPr>
          <w:rFonts w:ascii="Times New Roman" w:eastAsiaTheme="minorEastAsia" w:hAnsi="Times New Roman" w:cs="Times New Roman"/>
          <w:sz w:val="24"/>
        </w:rPr>
        <w:t>ших инвалидами до достижения ими возраста 18 лет);</w:t>
      </w:r>
    </w:p>
    <w:p w14:paraId="515DD231" w14:textId="77777777" w:rsidR="00A94993" w:rsidRPr="00BF0752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BF0752">
        <w:rPr>
          <w:rFonts w:ascii="Times New Roman" w:eastAsiaTheme="minorEastAsia" w:hAnsi="Times New Roman" w:cs="Times New Roman"/>
          <w:sz w:val="24"/>
        </w:rPr>
        <w:t>6) документа (сведений) о рождении погибшего (умершего) участника специальной военной операции;</w:t>
      </w:r>
    </w:p>
    <w:p w14:paraId="175573ED" w14:textId="77777777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BF0752">
        <w:rPr>
          <w:rFonts w:ascii="Times New Roman" w:eastAsiaTheme="minorEastAsia" w:hAnsi="Times New Roman" w:cs="Times New Roman"/>
          <w:sz w:val="24"/>
        </w:rPr>
        <w:t>7) документа (сведений) о смерти погибшего</w:t>
      </w:r>
      <w:r w:rsidRPr="00A94993">
        <w:rPr>
          <w:rFonts w:ascii="Times New Roman" w:eastAsiaTheme="minorEastAsia" w:hAnsi="Times New Roman" w:cs="Times New Roman"/>
          <w:sz w:val="24"/>
        </w:rPr>
        <w:t xml:space="preserve"> (умершего) участника специальной военной операции.</w:t>
      </w:r>
    </w:p>
    <w:p w14:paraId="444D0192" w14:textId="77777777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bookmarkStart w:id="9" w:name="P97"/>
      <w:bookmarkEnd w:id="9"/>
      <w:r w:rsidRPr="00A94993">
        <w:rPr>
          <w:rFonts w:ascii="Times New Roman" w:eastAsiaTheme="minorEastAsia" w:hAnsi="Times New Roman" w:cs="Times New Roman"/>
          <w:sz w:val="24"/>
        </w:rPr>
        <w:t xml:space="preserve">19. Участник специальной военной операции (его представитель), члены семьи погибшего (умершего) участника специальной военной операции (их представитель) вправе </w:t>
      </w:r>
      <w:r w:rsidRPr="00A94993">
        <w:rPr>
          <w:rFonts w:ascii="Times New Roman" w:eastAsiaTheme="minorEastAsia" w:hAnsi="Times New Roman" w:cs="Times New Roman"/>
          <w:sz w:val="24"/>
        </w:rPr>
        <w:lastRenderedPageBreak/>
        <w:t xml:space="preserve">представить по собственной инициативе документы и (или) сведения, предусмотренные </w:t>
      </w:r>
      <w:hyperlink w:anchor="P89" w:tooltip="18. Уполномоченный орган, орган местного самоуправления или многофункциональный центр в срок, не превышающий трех рабочих дней со дня представления заявления о постановке на учет, направляет в органы, предоставляющие государственные услуги, органы, предоставля">
        <w:r w:rsidRPr="00A94993">
          <w:rPr>
            <w:rFonts w:ascii="Times New Roman" w:eastAsiaTheme="minorEastAsia" w:hAnsi="Times New Roman" w:cs="Times New Roman"/>
            <w:color w:val="0000FF"/>
            <w:sz w:val="24"/>
          </w:rPr>
          <w:t>пунктом 18</w:t>
        </w:r>
      </w:hyperlink>
      <w:r w:rsidRPr="00A94993">
        <w:rPr>
          <w:rFonts w:ascii="Times New Roman" w:eastAsiaTheme="minorEastAsia" w:hAnsi="Times New Roman" w:cs="Times New Roman"/>
          <w:sz w:val="24"/>
        </w:rPr>
        <w:t xml:space="preserve"> настоящего Порядка.</w:t>
      </w:r>
    </w:p>
    <w:p w14:paraId="594219E6" w14:textId="19DAEE3E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A94993">
        <w:rPr>
          <w:rFonts w:ascii="Times New Roman" w:eastAsiaTheme="minorEastAsia" w:hAnsi="Times New Roman" w:cs="Times New Roman"/>
          <w:sz w:val="24"/>
        </w:rPr>
        <w:t xml:space="preserve">20. Документы, указанные в </w:t>
      </w:r>
      <w:hyperlink w:anchor="P61" w:tooltip="16. Участником специальной военной операции (его представителем) к заявлению о постановке на учет прилагаются следующие документы:">
        <w:r w:rsidRPr="00A94993">
          <w:rPr>
            <w:rFonts w:ascii="Times New Roman" w:eastAsiaTheme="minorEastAsia" w:hAnsi="Times New Roman" w:cs="Times New Roman"/>
            <w:color w:val="0000FF"/>
            <w:sz w:val="24"/>
          </w:rPr>
          <w:t>пунктах 16</w:t>
        </w:r>
      </w:hyperlink>
      <w:r w:rsidRPr="00A94993">
        <w:rPr>
          <w:rFonts w:ascii="Times New Roman" w:eastAsiaTheme="minorEastAsia" w:hAnsi="Times New Roman" w:cs="Times New Roman"/>
          <w:sz w:val="24"/>
        </w:rPr>
        <w:t xml:space="preserve">, </w:t>
      </w:r>
      <w:hyperlink w:anchor="P72" w:tooltip="17. Членами семьи погибшего (умершего) участника специальной военной операции (их представителем) к заявлению о постановке на учет прилагаются следующие документы:">
        <w:r w:rsidRPr="00A94993">
          <w:rPr>
            <w:rFonts w:ascii="Times New Roman" w:eastAsiaTheme="minorEastAsia" w:hAnsi="Times New Roman" w:cs="Times New Roman"/>
            <w:color w:val="0000FF"/>
            <w:sz w:val="24"/>
          </w:rPr>
          <w:t>17</w:t>
        </w:r>
      </w:hyperlink>
      <w:r w:rsidRPr="00A94993">
        <w:rPr>
          <w:rFonts w:ascii="Times New Roman" w:eastAsiaTheme="minorEastAsia" w:hAnsi="Times New Roman" w:cs="Times New Roman"/>
          <w:sz w:val="24"/>
        </w:rPr>
        <w:t xml:space="preserve"> настоящего Порядка, представляются в подлинниках. Должностное лицо уполномоченного органа, органа местного самоуправления, ответственное за прием документов, или работник многофункционального центра, ответственный за прием документов, изготавливает копии документов, указанных в </w:t>
      </w:r>
      <w:hyperlink w:anchor="P62" w:tooltip="1) документ, удостоверяющий личность участника специальной военной операции, а при подаче заявления представителем участника специальной военной операции - документ, подтверждающий полномочия представителя участника специальной военной операции, и документ, уд">
        <w:r w:rsidRPr="00A94993">
          <w:rPr>
            <w:rFonts w:ascii="Times New Roman" w:eastAsiaTheme="minorEastAsia" w:hAnsi="Times New Roman" w:cs="Times New Roman"/>
            <w:color w:val="0000FF"/>
            <w:sz w:val="24"/>
          </w:rPr>
          <w:t>подпунктах 1</w:t>
        </w:r>
      </w:hyperlink>
      <w:r w:rsidRPr="00A94993">
        <w:rPr>
          <w:rFonts w:ascii="Times New Roman" w:eastAsiaTheme="minorEastAsia" w:hAnsi="Times New Roman" w:cs="Times New Roman"/>
          <w:sz w:val="24"/>
        </w:rPr>
        <w:t xml:space="preserve"> - </w:t>
      </w:r>
      <w:hyperlink w:anchor="P70" w:tooltip="9) документ, подтверждающий завершение участия в специальной военной операции;">
        <w:r w:rsidRPr="00A94993">
          <w:rPr>
            <w:rFonts w:ascii="Times New Roman" w:eastAsiaTheme="minorEastAsia" w:hAnsi="Times New Roman" w:cs="Times New Roman"/>
            <w:color w:val="0000FF"/>
            <w:sz w:val="24"/>
          </w:rPr>
          <w:t>9 пункта 16</w:t>
        </w:r>
      </w:hyperlink>
      <w:r w:rsidRPr="00A94993">
        <w:rPr>
          <w:rFonts w:ascii="Times New Roman" w:eastAsiaTheme="minorEastAsia" w:hAnsi="Times New Roman" w:cs="Times New Roman"/>
          <w:sz w:val="24"/>
        </w:rPr>
        <w:t xml:space="preserve">, </w:t>
      </w:r>
      <w:hyperlink w:anchor="P73" w:tooltip="1) документ, удостоверяющий личность каждого члена семьи погибшего (умершего) участника специальной военной операции, достигшего возраста 14 лет, а при подаче заявления представителем члена семьи погибшего (умершего) участника специальной военной операции - до">
        <w:r w:rsidRPr="00A94993">
          <w:rPr>
            <w:rFonts w:ascii="Times New Roman" w:eastAsiaTheme="minorEastAsia" w:hAnsi="Times New Roman" w:cs="Times New Roman"/>
            <w:color w:val="0000FF"/>
            <w:sz w:val="24"/>
          </w:rPr>
          <w:t>подпунктах 1</w:t>
        </w:r>
      </w:hyperlink>
      <w:r w:rsidRPr="00A94993">
        <w:rPr>
          <w:rFonts w:ascii="Times New Roman" w:eastAsiaTheme="minorEastAsia" w:hAnsi="Times New Roman" w:cs="Times New Roman"/>
          <w:sz w:val="24"/>
        </w:rPr>
        <w:t xml:space="preserve"> - </w:t>
      </w:r>
      <w:hyperlink w:anchor="P87" w:tooltip="15) свидетельство о рождении погибшего (умершего) участника специальной военной операции и его нотариально удостоверенный перевод на русский язык (в случае, когда регистрация рождения произведена компетентным органом иностранного государства) или иные документ">
        <w:r w:rsidRPr="00A94993">
          <w:rPr>
            <w:rFonts w:ascii="Times New Roman" w:eastAsiaTheme="minorEastAsia" w:hAnsi="Times New Roman" w:cs="Times New Roman"/>
            <w:color w:val="0000FF"/>
            <w:sz w:val="24"/>
          </w:rPr>
          <w:t>15 пункта 17</w:t>
        </w:r>
      </w:hyperlink>
      <w:r w:rsidRPr="00A94993">
        <w:rPr>
          <w:rFonts w:ascii="Times New Roman" w:eastAsiaTheme="minorEastAsia" w:hAnsi="Times New Roman" w:cs="Times New Roman"/>
          <w:sz w:val="24"/>
        </w:rPr>
        <w:t xml:space="preserve"> настоящего Порядка, заверяет их, после чего подлинники документов, возвращаются участнику специальной военной операции (его представителю), членам семьи погибшего (умершего) участника специальной военной операции (их представителю).</w:t>
      </w:r>
    </w:p>
    <w:p w14:paraId="57E880EB" w14:textId="77777777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A94993">
        <w:rPr>
          <w:rFonts w:ascii="Times New Roman" w:eastAsiaTheme="minorEastAsia" w:hAnsi="Times New Roman" w:cs="Times New Roman"/>
          <w:sz w:val="24"/>
        </w:rPr>
        <w:t xml:space="preserve">21. Заявление о постановке на учет и документы, указанные в </w:t>
      </w:r>
      <w:hyperlink w:anchor="P61" w:tooltip="16. Участником специальной военной операции (его представителем) к заявлению о постановке на учет прилагаются следующие документы:">
        <w:r w:rsidRPr="00A94993">
          <w:rPr>
            <w:rFonts w:ascii="Times New Roman" w:eastAsiaTheme="minorEastAsia" w:hAnsi="Times New Roman" w:cs="Times New Roman"/>
            <w:color w:val="0000FF"/>
            <w:sz w:val="24"/>
          </w:rPr>
          <w:t>пунктах 16</w:t>
        </w:r>
      </w:hyperlink>
      <w:r w:rsidRPr="00A94993">
        <w:rPr>
          <w:rFonts w:ascii="Times New Roman" w:eastAsiaTheme="minorEastAsia" w:hAnsi="Times New Roman" w:cs="Times New Roman"/>
          <w:sz w:val="24"/>
        </w:rPr>
        <w:t xml:space="preserve">, </w:t>
      </w:r>
      <w:hyperlink w:anchor="P72" w:tooltip="17. Членами семьи погибшего (умершего) участника специальной военной операции (их представителем) к заявлению о постановке на учет прилагаются следующие документы:">
        <w:r w:rsidRPr="00A94993">
          <w:rPr>
            <w:rFonts w:ascii="Times New Roman" w:eastAsiaTheme="minorEastAsia" w:hAnsi="Times New Roman" w:cs="Times New Roman"/>
            <w:color w:val="0000FF"/>
            <w:sz w:val="24"/>
          </w:rPr>
          <w:t>17</w:t>
        </w:r>
      </w:hyperlink>
      <w:r w:rsidRPr="00A94993">
        <w:rPr>
          <w:rFonts w:ascii="Times New Roman" w:eastAsiaTheme="minorEastAsia" w:hAnsi="Times New Roman" w:cs="Times New Roman"/>
          <w:sz w:val="24"/>
        </w:rPr>
        <w:t xml:space="preserve"> настоящего Порядка, могут быть представлены участником специальной военной операции и членами семьи погибшего (умершего) участника специальной военной операции лично, а также в форме электронного документа с использованием информационно-технологической и коммуникационной инфраструктуры, в том числе единого портала государственных и муниципальных услуг и (или) регионального портала государственных и муниципальных услуг.</w:t>
      </w:r>
    </w:p>
    <w:p w14:paraId="4A9EF078" w14:textId="3B0668FB" w:rsidR="00A94993" w:rsidRPr="00A94993" w:rsidRDefault="000E6007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22</w:t>
      </w:r>
      <w:r w:rsidR="00A94993" w:rsidRPr="00A94993">
        <w:rPr>
          <w:rFonts w:ascii="Times New Roman" w:eastAsiaTheme="minorEastAsia" w:hAnsi="Times New Roman" w:cs="Times New Roman"/>
          <w:sz w:val="24"/>
        </w:rPr>
        <w:t xml:space="preserve">. Рассмотрение заявления о постановке на учет, документов, указанных в </w:t>
      </w:r>
      <w:hyperlink w:anchor="P61" w:tooltip="16. Участником специальной военной операции (его представителем) к заявлению о постановке на учет прилагаются следующие документы:">
        <w:r w:rsidR="00A94993" w:rsidRPr="00A94993">
          <w:rPr>
            <w:rFonts w:ascii="Times New Roman" w:eastAsiaTheme="minorEastAsia" w:hAnsi="Times New Roman" w:cs="Times New Roman"/>
            <w:color w:val="0000FF"/>
            <w:sz w:val="24"/>
          </w:rPr>
          <w:t>пунктах 16</w:t>
        </w:r>
      </w:hyperlink>
      <w:r w:rsidR="00A94993" w:rsidRPr="00A94993">
        <w:rPr>
          <w:rFonts w:ascii="Times New Roman" w:eastAsiaTheme="minorEastAsia" w:hAnsi="Times New Roman" w:cs="Times New Roman"/>
          <w:sz w:val="24"/>
        </w:rPr>
        <w:t xml:space="preserve">, </w:t>
      </w:r>
      <w:hyperlink w:anchor="P72" w:tooltip="17. Членами семьи погибшего (умершего) участника специальной военной операции (их представителем) к заявлению о постановке на учет прилагаются следующие документы:">
        <w:r w:rsidR="00A94993" w:rsidRPr="00A94993">
          <w:rPr>
            <w:rFonts w:ascii="Times New Roman" w:eastAsiaTheme="minorEastAsia" w:hAnsi="Times New Roman" w:cs="Times New Roman"/>
            <w:color w:val="0000FF"/>
            <w:sz w:val="24"/>
          </w:rPr>
          <w:t>17</w:t>
        </w:r>
      </w:hyperlink>
      <w:r w:rsidR="00A94993" w:rsidRPr="00A94993">
        <w:rPr>
          <w:rFonts w:ascii="Times New Roman" w:eastAsiaTheme="minorEastAsia" w:hAnsi="Times New Roman" w:cs="Times New Roman"/>
          <w:sz w:val="24"/>
        </w:rPr>
        <w:t xml:space="preserve"> настоящего Порядка, ответов на межведомственные запросы, указанные в </w:t>
      </w:r>
      <w:hyperlink w:anchor="P89" w:tooltip="18. Уполномоченный орган, орган местного самоуправления или многофункциональный центр в срок, не превышающий трех рабочих дней со дня представления заявления о постановке на учет, направляет в органы, предоставляющие государственные услуги, органы, предоставля">
        <w:r w:rsidR="00A94993" w:rsidRPr="00A94993">
          <w:rPr>
            <w:rFonts w:ascii="Times New Roman" w:eastAsiaTheme="minorEastAsia" w:hAnsi="Times New Roman" w:cs="Times New Roman"/>
            <w:color w:val="0000FF"/>
            <w:sz w:val="24"/>
          </w:rPr>
          <w:t>пункте 18</w:t>
        </w:r>
      </w:hyperlink>
      <w:r w:rsidR="00A94993" w:rsidRPr="00A94993">
        <w:rPr>
          <w:rFonts w:ascii="Times New Roman" w:eastAsiaTheme="minorEastAsia" w:hAnsi="Times New Roman" w:cs="Times New Roman"/>
          <w:sz w:val="24"/>
        </w:rPr>
        <w:t xml:space="preserve"> настоящего Порядка (при наличии), осуществляется уполномоченным органом, органом местного самоуправления в течение </w:t>
      </w:r>
      <w:r w:rsidR="00BF0752">
        <w:rPr>
          <w:rFonts w:ascii="Times New Roman" w:eastAsiaTheme="minorEastAsia" w:hAnsi="Times New Roman" w:cs="Times New Roman"/>
          <w:sz w:val="24"/>
        </w:rPr>
        <w:t xml:space="preserve">тридцати </w:t>
      </w:r>
      <w:r w:rsidR="00A94993" w:rsidRPr="00A94993">
        <w:rPr>
          <w:rFonts w:ascii="Times New Roman" w:eastAsiaTheme="minorEastAsia" w:hAnsi="Times New Roman" w:cs="Times New Roman"/>
          <w:sz w:val="24"/>
        </w:rPr>
        <w:t>календарных дней со дня получения заявления о постановке на учет.</w:t>
      </w:r>
    </w:p>
    <w:p w14:paraId="4E7C0B5A" w14:textId="221C5A8A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A94993">
        <w:rPr>
          <w:rFonts w:ascii="Times New Roman" w:eastAsiaTheme="minorEastAsia" w:hAnsi="Times New Roman" w:cs="Times New Roman"/>
          <w:sz w:val="24"/>
        </w:rPr>
        <w:t>2</w:t>
      </w:r>
      <w:r w:rsidR="000E6007">
        <w:rPr>
          <w:rFonts w:ascii="Times New Roman" w:eastAsiaTheme="minorEastAsia" w:hAnsi="Times New Roman" w:cs="Times New Roman"/>
          <w:sz w:val="24"/>
        </w:rPr>
        <w:t>3</w:t>
      </w:r>
      <w:r w:rsidRPr="00A94993">
        <w:rPr>
          <w:rFonts w:ascii="Times New Roman" w:eastAsiaTheme="minorEastAsia" w:hAnsi="Times New Roman" w:cs="Times New Roman"/>
          <w:sz w:val="24"/>
        </w:rPr>
        <w:t xml:space="preserve">. Уполномоченный орган, орган местного самоуправления по результатам рассмотрения заявления о постановке на учет и документов, указанных в </w:t>
      </w:r>
      <w:hyperlink w:anchor="P61" w:tooltip="16. Участником специальной военной операции (его представителем) к заявлению о постановке на учет прилагаются следующие документы:">
        <w:r w:rsidRPr="00A94993">
          <w:rPr>
            <w:rFonts w:ascii="Times New Roman" w:eastAsiaTheme="minorEastAsia" w:hAnsi="Times New Roman" w:cs="Times New Roman"/>
            <w:color w:val="0000FF"/>
            <w:sz w:val="24"/>
          </w:rPr>
          <w:t>пунктах 16</w:t>
        </w:r>
      </w:hyperlink>
      <w:r w:rsidRPr="00A94993">
        <w:rPr>
          <w:rFonts w:ascii="Times New Roman" w:eastAsiaTheme="minorEastAsia" w:hAnsi="Times New Roman" w:cs="Times New Roman"/>
          <w:sz w:val="24"/>
        </w:rPr>
        <w:t xml:space="preserve">, </w:t>
      </w:r>
      <w:hyperlink w:anchor="P72" w:tooltip="17. Членами семьи погибшего (умершего) участника специальной военной операции (их представителем) к заявлению о постановке на учет прилагаются следующие документы:">
        <w:r w:rsidRPr="00A94993">
          <w:rPr>
            <w:rFonts w:ascii="Times New Roman" w:eastAsiaTheme="minorEastAsia" w:hAnsi="Times New Roman" w:cs="Times New Roman"/>
            <w:color w:val="0000FF"/>
            <w:sz w:val="24"/>
          </w:rPr>
          <w:t>17</w:t>
        </w:r>
      </w:hyperlink>
      <w:r w:rsidRPr="00A94993">
        <w:rPr>
          <w:rFonts w:ascii="Times New Roman" w:eastAsiaTheme="minorEastAsia" w:hAnsi="Times New Roman" w:cs="Times New Roman"/>
          <w:sz w:val="24"/>
        </w:rPr>
        <w:t xml:space="preserve"> настоящего Порядка, ответов на межведомственные запросы, указанные в </w:t>
      </w:r>
      <w:hyperlink w:anchor="P89" w:tooltip="18. Уполномоченный орган, орган местного самоуправления или многофункциональный центр в срок, не превышающий трех рабочих дней со дня представления заявления о постановке на учет, направляет в органы, предоставляющие государственные услуги, органы, предоставля">
        <w:r w:rsidRPr="00A94993">
          <w:rPr>
            <w:rFonts w:ascii="Times New Roman" w:eastAsiaTheme="minorEastAsia" w:hAnsi="Times New Roman" w:cs="Times New Roman"/>
            <w:color w:val="0000FF"/>
            <w:sz w:val="24"/>
          </w:rPr>
          <w:t>пункте 18</w:t>
        </w:r>
      </w:hyperlink>
      <w:r w:rsidRPr="00A94993">
        <w:rPr>
          <w:rFonts w:ascii="Times New Roman" w:eastAsiaTheme="minorEastAsia" w:hAnsi="Times New Roman" w:cs="Times New Roman"/>
          <w:sz w:val="24"/>
        </w:rPr>
        <w:t xml:space="preserve"> настоящего Порядка (при наличии), принимает решение о постановке участника специальной военной операции (членов семьи погибшего (умершего) участника специальной военной операции) на учет в целях предоставления земельного участка в собственность бесплатно (далее также - учет в целях предоставления земельного участка) либо решение об отказе в постановке участника специальной военной операции (членов семьи погибшего (умершего) участника специальной военной операции) на учет в целях предоставления земельного участка в собственность бесплатно (далее - решение об отказе в постановке на учет) с указанием оснований отказа.</w:t>
      </w:r>
    </w:p>
    <w:p w14:paraId="07CC5AC8" w14:textId="75A9A33A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A94993">
        <w:rPr>
          <w:rFonts w:ascii="Times New Roman" w:eastAsiaTheme="minorEastAsia" w:hAnsi="Times New Roman" w:cs="Times New Roman"/>
          <w:sz w:val="24"/>
        </w:rPr>
        <w:t>2</w:t>
      </w:r>
      <w:r w:rsidR="00B67FD3">
        <w:rPr>
          <w:rFonts w:ascii="Times New Roman" w:eastAsiaTheme="minorEastAsia" w:hAnsi="Times New Roman" w:cs="Times New Roman"/>
          <w:sz w:val="24"/>
        </w:rPr>
        <w:t>4</w:t>
      </w:r>
      <w:r w:rsidRPr="00A94993">
        <w:rPr>
          <w:rFonts w:ascii="Times New Roman" w:eastAsiaTheme="minorEastAsia" w:hAnsi="Times New Roman" w:cs="Times New Roman"/>
          <w:sz w:val="24"/>
        </w:rPr>
        <w:t>. Решение об отказе в постановке на учет принимается уполномоченным органом, органом местного самоуправления в следующих случаях:</w:t>
      </w:r>
    </w:p>
    <w:p w14:paraId="3C883F30" w14:textId="77777777" w:rsidR="000E6007" w:rsidRDefault="000E6007" w:rsidP="000E600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6007">
        <w:rPr>
          <w:rFonts w:ascii="Times New Roman" w:hAnsi="Times New Roman" w:cs="Times New Roman"/>
          <w:sz w:val="24"/>
          <w:szCs w:val="24"/>
        </w:rPr>
        <w:t xml:space="preserve">1) заявитель не относится к категориям, определенным </w:t>
      </w:r>
      <w:hyperlink w:anchor="P24" w:tooltip="1. Право на предоставление земельных участков в собственность бесплатно имеют следующие категории граждан:">
        <w:r w:rsidRPr="000E6007">
          <w:rPr>
            <w:rFonts w:ascii="Times New Roman" w:hAnsi="Times New Roman" w:cs="Times New Roman"/>
            <w:color w:val="0000FF"/>
            <w:sz w:val="24"/>
            <w:szCs w:val="24"/>
          </w:rPr>
          <w:t>пунктом 1 статьи 2</w:t>
        </w:r>
      </w:hyperlink>
      <w:r w:rsidRPr="000E6007">
        <w:rPr>
          <w:rFonts w:ascii="Times New Roman" w:hAnsi="Times New Roman" w:cs="Times New Roman"/>
          <w:sz w:val="24"/>
          <w:szCs w:val="24"/>
        </w:rPr>
        <w:t xml:space="preserve"> настоящего Закона;</w:t>
      </w:r>
    </w:p>
    <w:p w14:paraId="20E3A1D1" w14:textId="23101F29" w:rsidR="000E6007" w:rsidRPr="000E6007" w:rsidRDefault="000E6007" w:rsidP="000E600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6007">
        <w:rPr>
          <w:rFonts w:ascii="Times New Roman" w:hAnsi="Times New Roman" w:cs="Times New Roman"/>
          <w:sz w:val="24"/>
          <w:szCs w:val="24"/>
        </w:rPr>
        <w:t xml:space="preserve">2) заявитель не соответствует условиям, установленным </w:t>
      </w:r>
      <w:hyperlink w:anchor="P37" w:tooltip="1. Земельные участки предоставляются в собственность бесплатно гражданам, состоящим на учете в качестве лиц, имеющих право на предоставление земельного участка в собственность бесплатно, и одновременно соответствующим на день подачи заявления о предоставлении ">
        <w:r w:rsidRPr="000E6007">
          <w:rPr>
            <w:rFonts w:ascii="Times New Roman" w:hAnsi="Times New Roman" w:cs="Times New Roman"/>
            <w:color w:val="0000FF"/>
            <w:sz w:val="24"/>
            <w:szCs w:val="24"/>
          </w:rPr>
          <w:t>пунктом 1 статьи 3</w:t>
        </w:r>
      </w:hyperlink>
      <w:r w:rsidRPr="000E6007">
        <w:rPr>
          <w:rFonts w:ascii="Times New Roman" w:hAnsi="Times New Roman" w:cs="Times New Roman"/>
          <w:sz w:val="24"/>
          <w:szCs w:val="24"/>
        </w:rPr>
        <w:t xml:space="preserve"> настоящего Закона;</w:t>
      </w:r>
    </w:p>
    <w:p w14:paraId="57C396A2" w14:textId="77777777" w:rsidR="000E6007" w:rsidRPr="000E6007" w:rsidRDefault="000E6007" w:rsidP="000E600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6007">
        <w:rPr>
          <w:rFonts w:ascii="Times New Roman" w:hAnsi="Times New Roman" w:cs="Times New Roman"/>
          <w:sz w:val="24"/>
          <w:szCs w:val="24"/>
        </w:rPr>
        <w:t>3) заявителем не представлены (представлены не в полном объеме) документы, обязанность по представлению которых возложена на заявителя;</w:t>
      </w:r>
    </w:p>
    <w:p w14:paraId="0576982D" w14:textId="77777777" w:rsidR="000E6007" w:rsidRPr="000E6007" w:rsidRDefault="000E6007" w:rsidP="000E600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6007">
        <w:rPr>
          <w:rFonts w:ascii="Times New Roman" w:hAnsi="Times New Roman" w:cs="Times New Roman"/>
          <w:sz w:val="24"/>
          <w:szCs w:val="24"/>
        </w:rPr>
        <w:t>4) заявление подано лицом, не уполномоченным на осуществление таких действий;</w:t>
      </w:r>
    </w:p>
    <w:p w14:paraId="522B2686" w14:textId="66D7D666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0E6007">
        <w:rPr>
          <w:rFonts w:ascii="Times New Roman" w:eastAsiaTheme="minorEastAsia" w:hAnsi="Times New Roman" w:cs="Times New Roman"/>
          <w:sz w:val="24"/>
        </w:rPr>
        <w:t>2</w:t>
      </w:r>
      <w:r w:rsidR="00B67FD3">
        <w:rPr>
          <w:rFonts w:ascii="Times New Roman" w:eastAsiaTheme="minorEastAsia" w:hAnsi="Times New Roman" w:cs="Times New Roman"/>
          <w:sz w:val="24"/>
        </w:rPr>
        <w:t>5</w:t>
      </w:r>
      <w:r w:rsidRPr="000E6007">
        <w:rPr>
          <w:rFonts w:ascii="Times New Roman" w:eastAsiaTheme="minorEastAsia" w:hAnsi="Times New Roman" w:cs="Times New Roman"/>
          <w:sz w:val="24"/>
        </w:rPr>
        <w:t>. Проверка достоверности сведений, содержащихся в представленных участником</w:t>
      </w:r>
      <w:r w:rsidRPr="00A94993">
        <w:rPr>
          <w:rFonts w:ascii="Times New Roman" w:eastAsiaTheme="minorEastAsia" w:hAnsi="Times New Roman" w:cs="Times New Roman"/>
          <w:sz w:val="24"/>
        </w:rPr>
        <w:t xml:space="preserve"> специальной военной операции, членами семьи погибшего (умершего) участника специальной военной операции заявлении о постановке на учет и документах, осуществляется уполномоченным органом, органом местного самоуправления путем их сопоставления с информацией, полученной от компетентных органов или организаций, выдавших документ (документы), а также другими способами, разрешенными федеральным и областным законодательством.</w:t>
      </w:r>
    </w:p>
    <w:p w14:paraId="5C71CC1A" w14:textId="66EDC013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A94993">
        <w:rPr>
          <w:rFonts w:ascii="Times New Roman" w:eastAsiaTheme="minorEastAsia" w:hAnsi="Times New Roman" w:cs="Times New Roman"/>
          <w:sz w:val="24"/>
        </w:rPr>
        <w:lastRenderedPageBreak/>
        <w:t>2</w:t>
      </w:r>
      <w:r w:rsidR="00B67FD3">
        <w:rPr>
          <w:rFonts w:ascii="Times New Roman" w:eastAsiaTheme="minorEastAsia" w:hAnsi="Times New Roman" w:cs="Times New Roman"/>
          <w:sz w:val="24"/>
        </w:rPr>
        <w:t>6</w:t>
      </w:r>
      <w:r w:rsidRPr="00A94993">
        <w:rPr>
          <w:rFonts w:ascii="Times New Roman" w:eastAsiaTheme="minorEastAsia" w:hAnsi="Times New Roman" w:cs="Times New Roman"/>
          <w:sz w:val="24"/>
        </w:rPr>
        <w:t>. В случае принятия решения об отказе в постановке на учет уполномоченный орган или орган местного самоуправления в течение одного рабочего дня с даты принятия такого решения уведомляет об этом участника специальной военной операции (его представителя), членов семьи погибшего (умершего) участника специальной военной операции (их представителя) способом, указанным в заявлении о постановке на учет, с указанием причин отказа.</w:t>
      </w:r>
    </w:p>
    <w:p w14:paraId="339584AD" w14:textId="5C3BDA14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bookmarkStart w:id="10" w:name="P109"/>
      <w:bookmarkEnd w:id="10"/>
      <w:r w:rsidRPr="00A94993">
        <w:rPr>
          <w:rFonts w:ascii="Times New Roman" w:eastAsiaTheme="minorEastAsia" w:hAnsi="Times New Roman" w:cs="Times New Roman"/>
          <w:sz w:val="24"/>
        </w:rPr>
        <w:t>2</w:t>
      </w:r>
      <w:r w:rsidR="00B67FD3">
        <w:rPr>
          <w:rFonts w:ascii="Times New Roman" w:eastAsiaTheme="minorEastAsia" w:hAnsi="Times New Roman" w:cs="Times New Roman"/>
          <w:sz w:val="24"/>
        </w:rPr>
        <w:t>7</w:t>
      </w:r>
      <w:r w:rsidRPr="00A94993">
        <w:rPr>
          <w:rFonts w:ascii="Times New Roman" w:eastAsiaTheme="minorEastAsia" w:hAnsi="Times New Roman" w:cs="Times New Roman"/>
          <w:sz w:val="24"/>
        </w:rPr>
        <w:t xml:space="preserve">. Постановка участников специальной военной операции, членов семей погибших (умерших) участников специальной военной операции на учет в целях предоставления земельного участка осуществляется посредством включения их в соответствующий список, указанный в </w:t>
      </w:r>
      <w:hyperlink w:anchor="P109" w:tooltip="28. Учет в целях предоставления земельного участка ведется уполномоченным органом, органом местного самоуправления в книгах учета, каждая из которых содержит один из следующих списков:">
        <w:r w:rsidRPr="00A94993">
          <w:rPr>
            <w:rFonts w:ascii="Times New Roman" w:eastAsiaTheme="minorEastAsia" w:hAnsi="Times New Roman" w:cs="Times New Roman"/>
            <w:color w:val="0000FF"/>
            <w:sz w:val="24"/>
          </w:rPr>
          <w:t>пункте 28</w:t>
        </w:r>
      </w:hyperlink>
      <w:r w:rsidRPr="00A94993">
        <w:rPr>
          <w:rFonts w:ascii="Times New Roman" w:eastAsiaTheme="minorEastAsia" w:hAnsi="Times New Roman" w:cs="Times New Roman"/>
          <w:sz w:val="24"/>
        </w:rPr>
        <w:t xml:space="preserve"> настоящего Порядка, в порядке очереди исходя из даты и времени (часы, минуты) принятия заявления о постановке на учет уполномоченным органом, органом местного самоуправления или многофункциональным центром.</w:t>
      </w:r>
    </w:p>
    <w:p w14:paraId="07A26303" w14:textId="0F2BEC1E" w:rsidR="00A94993" w:rsidRPr="000E6007" w:rsidRDefault="000E6007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2</w:t>
      </w:r>
      <w:r w:rsidR="00B67FD3">
        <w:rPr>
          <w:rFonts w:ascii="Times New Roman" w:eastAsiaTheme="minorEastAsia" w:hAnsi="Times New Roman" w:cs="Times New Roman"/>
          <w:sz w:val="24"/>
        </w:rPr>
        <w:t>8</w:t>
      </w:r>
      <w:r w:rsidR="00A94993" w:rsidRPr="00A94993">
        <w:rPr>
          <w:rFonts w:ascii="Times New Roman" w:eastAsiaTheme="minorEastAsia" w:hAnsi="Times New Roman" w:cs="Times New Roman"/>
          <w:sz w:val="24"/>
        </w:rPr>
        <w:t xml:space="preserve">. Участник специальной военной операции, члены семьи погибшего (умершего) участника специальной военной операции снимаются с учета в целях предоставления земельного участка на основании решения уполномоченного органа, органа местного </w:t>
      </w:r>
      <w:r w:rsidR="00A94993" w:rsidRPr="000E6007">
        <w:rPr>
          <w:rFonts w:ascii="Times New Roman" w:eastAsiaTheme="minorEastAsia" w:hAnsi="Times New Roman" w:cs="Times New Roman"/>
          <w:sz w:val="24"/>
        </w:rPr>
        <w:t>самоуправления в следующих случаях:</w:t>
      </w:r>
    </w:p>
    <w:p w14:paraId="603E8DBD" w14:textId="77777777" w:rsidR="000E6007" w:rsidRPr="000E6007" w:rsidRDefault="000E6007" w:rsidP="000E6007">
      <w:pPr>
        <w:widowControl w:val="0"/>
        <w:autoSpaceDE w:val="0"/>
        <w:autoSpaceDN w:val="0"/>
        <w:spacing w:before="20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</w:rPr>
      </w:pPr>
      <w:bookmarkStart w:id="11" w:name="P125"/>
      <w:bookmarkEnd w:id="11"/>
      <w:r w:rsidRPr="000E6007">
        <w:rPr>
          <w:rFonts w:ascii="Times New Roman" w:eastAsiaTheme="minorEastAsia" w:hAnsi="Times New Roman" w:cs="Times New Roman"/>
          <w:sz w:val="24"/>
        </w:rPr>
        <w:t>1) подача гражданином, в отношении которого принято решение о постановке на учет, заявления о снятии с учета;</w:t>
      </w:r>
    </w:p>
    <w:p w14:paraId="5AD07AB4" w14:textId="77777777" w:rsidR="000E6007" w:rsidRPr="000E6007" w:rsidRDefault="000E6007" w:rsidP="000E6007">
      <w:pPr>
        <w:widowControl w:val="0"/>
        <w:autoSpaceDE w:val="0"/>
        <w:autoSpaceDN w:val="0"/>
        <w:spacing w:before="20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0E6007">
        <w:rPr>
          <w:rFonts w:ascii="Times New Roman" w:eastAsiaTheme="minorEastAsia" w:hAnsi="Times New Roman" w:cs="Times New Roman"/>
          <w:sz w:val="24"/>
        </w:rPr>
        <w:t>2) реализация гражданином права на предоставление земельного участка в собственность бесплатно, предусмотренного настоящим Законом;</w:t>
      </w:r>
    </w:p>
    <w:p w14:paraId="0B002C94" w14:textId="77777777" w:rsidR="000E6007" w:rsidRPr="000E6007" w:rsidRDefault="000E6007" w:rsidP="000E6007">
      <w:pPr>
        <w:widowControl w:val="0"/>
        <w:autoSpaceDE w:val="0"/>
        <w:autoSpaceDN w:val="0"/>
        <w:spacing w:before="20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0E6007">
        <w:rPr>
          <w:rFonts w:ascii="Times New Roman" w:eastAsiaTheme="minorEastAsia" w:hAnsi="Times New Roman" w:cs="Times New Roman"/>
          <w:sz w:val="24"/>
        </w:rPr>
        <w:t xml:space="preserve">3) реализация гражданином права на предоставление иной меры социальной поддержки взамен предоставления земельного участка в собственность бесплатно, предусмотренной </w:t>
      </w:r>
      <w:hyperlink w:anchor="P185" w:tooltip="Статья 9. Предоставление гражданам единовременной денежной выплаты взамен предоставления им земельного участка в собственность бесплатно">
        <w:r w:rsidRPr="000E6007">
          <w:rPr>
            <w:rFonts w:ascii="Times New Roman" w:eastAsiaTheme="minorEastAsia" w:hAnsi="Times New Roman" w:cs="Times New Roman"/>
            <w:color w:val="0000FF"/>
            <w:sz w:val="24"/>
          </w:rPr>
          <w:t>статьей 9</w:t>
        </w:r>
      </w:hyperlink>
      <w:r w:rsidRPr="000E6007">
        <w:rPr>
          <w:rFonts w:ascii="Times New Roman" w:eastAsiaTheme="minorEastAsia" w:hAnsi="Times New Roman" w:cs="Times New Roman"/>
          <w:sz w:val="24"/>
        </w:rPr>
        <w:t xml:space="preserve"> настоящего Закона;</w:t>
      </w:r>
    </w:p>
    <w:p w14:paraId="76ECB99E" w14:textId="77777777" w:rsidR="000E6007" w:rsidRDefault="000E6007" w:rsidP="000E6007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Theme="minorHAnsi" w:eastAsiaTheme="minorEastAsia" w:hAnsiTheme="minorHAnsi" w:cstheme="minorBidi"/>
          <w:sz w:val="20"/>
          <w:szCs w:val="22"/>
        </w:rPr>
      </w:pPr>
      <w:r w:rsidRPr="000E6007">
        <w:rPr>
          <w:rFonts w:ascii="Times New Roman" w:eastAsiaTheme="minorEastAsia" w:hAnsi="Times New Roman" w:cs="Times New Roman"/>
          <w:sz w:val="24"/>
        </w:rPr>
        <w:t>4) выявление в представленных документах недостоверных сведений</w:t>
      </w:r>
    </w:p>
    <w:p w14:paraId="792CC549" w14:textId="242FD003" w:rsidR="00A94993" w:rsidRPr="00A94993" w:rsidRDefault="000E6007" w:rsidP="000E6007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r w:rsidRPr="00A94993">
        <w:rPr>
          <w:rFonts w:ascii="Times New Roman" w:eastAsiaTheme="minorEastAsia" w:hAnsi="Times New Roman" w:cs="Times New Roman"/>
          <w:sz w:val="24"/>
        </w:rPr>
        <w:t xml:space="preserve"> </w:t>
      </w:r>
      <w:r w:rsidR="00B67FD3">
        <w:rPr>
          <w:rFonts w:ascii="Times New Roman" w:eastAsiaTheme="minorEastAsia" w:hAnsi="Times New Roman" w:cs="Times New Roman"/>
          <w:sz w:val="24"/>
        </w:rPr>
        <w:t>29</w:t>
      </w:r>
      <w:r w:rsidR="00A94993" w:rsidRPr="00A94993">
        <w:rPr>
          <w:rFonts w:ascii="Times New Roman" w:eastAsiaTheme="minorEastAsia" w:hAnsi="Times New Roman" w:cs="Times New Roman"/>
          <w:sz w:val="24"/>
        </w:rPr>
        <w:t>. Для предоставления земельных участков участникам специальной военной операции и членам семьи погибшего (умершего) участника специальной военной операции, поставленным на учет в целях предоставления земельного участка, уполномоченный орган, орган местного самоуправления формирует земельные участки для ведения садоводства, огородничества, для ведения личного подсобного хозяйства (приусадебные земельные участки), для индивидуального жилищного строительства и включает их соответственно в перечень земельных участков, предоставляемых участникам специальной военной операции и членам семей погибших (умерших) участников специальной военной операции, поставленным на учет в целях предоставления земельного участка</w:t>
      </w:r>
      <w:r>
        <w:rPr>
          <w:rFonts w:ascii="Times New Roman" w:eastAsiaTheme="minorEastAsia" w:hAnsi="Times New Roman" w:cs="Times New Roman"/>
          <w:sz w:val="24"/>
        </w:rPr>
        <w:t xml:space="preserve">. </w:t>
      </w:r>
    </w:p>
    <w:p w14:paraId="4E881529" w14:textId="4B370CDC" w:rsidR="00A94993" w:rsidRPr="00A94993" w:rsidRDefault="00A94993" w:rsidP="00A94993">
      <w:pPr>
        <w:widowControl w:val="0"/>
        <w:autoSpaceDE w:val="0"/>
        <w:autoSpaceDN w:val="0"/>
        <w:spacing w:before="200" w:line="240" w:lineRule="auto"/>
        <w:ind w:right="-142" w:firstLine="540"/>
        <w:jc w:val="both"/>
        <w:rPr>
          <w:rFonts w:ascii="Times New Roman" w:eastAsiaTheme="minorEastAsia" w:hAnsi="Times New Roman" w:cs="Times New Roman"/>
          <w:sz w:val="24"/>
        </w:rPr>
      </w:pPr>
      <w:bookmarkStart w:id="12" w:name="P126"/>
      <w:bookmarkEnd w:id="12"/>
      <w:r w:rsidRPr="00A94993">
        <w:rPr>
          <w:rFonts w:ascii="Times New Roman" w:eastAsiaTheme="minorEastAsia" w:hAnsi="Times New Roman" w:cs="Times New Roman"/>
          <w:sz w:val="24"/>
        </w:rPr>
        <w:t>3</w:t>
      </w:r>
      <w:r w:rsidR="00B67FD3">
        <w:rPr>
          <w:rFonts w:ascii="Times New Roman" w:eastAsiaTheme="minorEastAsia" w:hAnsi="Times New Roman" w:cs="Times New Roman"/>
          <w:sz w:val="24"/>
        </w:rPr>
        <w:t>0</w:t>
      </w:r>
      <w:r w:rsidRPr="00A94993">
        <w:rPr>
          <w:rFonts w:ascii="Times New Roman" w:eastAsiaTheme="minorEastAsia" w:hAnsi="Times New Roman" w:cs="Times New Roman"/>
          <w:sz w:val="24"/>
        </w:rPr>
        <w:t>. Заявление о предоставлении земельного участка может быть подано участником специальной военной операции, членами семьи погибшего (умершего) участника специальной военной операции через многофункциональный центр, а также в форме электронного документа с использованием информационно-технологической и коммуникационной инфраструктуры, в том числе единого портала государственных и муниципальных услуг и (или) регионального портала государственных и муниципальных услуг.</w:t>
      </w:r>
    </w:p>
    <w:sectPr w:rsidR="00A94993" w:rsidRPr="00A94993" w:rsidSect="00B67FD3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C2AF9"/>
    <w:multiLevelType w:val="multilevel"/>
    <w:tmpl w:val="F8DCA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CB6E76"/>
    <w:multiLevelType w:val="multilevel"/>
    <w:tmpl w:val="D5DA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8D4D8D"/>
    <w:multiLevelType w:val="hybridMultilevel"/>
    <w:tmpl w:val="E546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0054A3"/>
    <w:multiLevelType w:val="multilevel"/>
    <w:tmpl w:val="88F8374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FF8"/>
    <w:rsid w:val="000E6007"/>
    <w:rsid w:val="00727FF8"/>
    <w:rsid w:val="008F3820"/>
    <w:rsid w:val="00A94993"/>
    <w:rsid w:val="00B67FD3"/>
    <w:rsid w:val="00BF0752"/>
    <w:rsid w:val="00E04E83"/>
    <w:rsid w:val="00EC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90607"/>
  <w15:chartTrackingRefBased/>
  <w15:docId w15:val="{DA30B379-DB07-4456-B540-BF300813B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993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4993"/>
    <w:rPr>
      <w:color w:val="0000FF"/>
      <w:u w:val="single"/>
    </w:rPr>
  </w:style>
  <w:style w:type="paragraph" w:customStyle="1" w:styleId="ConsPlusNormal">
    <w:name w:val="ConsPlusNormal"/>
    <w:rsid w:val="000E600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3727</Words>
  <Characters>21250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Аксёнова Наталья Ивановна</dc:creator>
  <cp:keywords/>
  <dc:description/>
  <cp:lastModifiedBy>Аксёнова Наталья Ивановна</cp:lastModifiedBy>
  <cp:revision>5</cp:revision>
  <cp:lastPrinted>2025-05-13T13:33:00Z</cp:lastPrinted>
  <dcterms:created xsi:type="dcterms:W3CDTF">2025-05-13T12:53:00Z</dcterms:created>
  <dcterms:modified xsi:type="dcterms:W3CDTF">2025-05-13T13:53:00Z</dcterms:modified>
</cp:coreProperties>
</file>